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4E131" w14:textId="77777777" w:rsidR="008A2D59" w:rsidRDefault="008A2D59" w:rsidP="008A2D59">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2FE000C6" w14:textId="77777777" w:rsidR="008A2D59" w:rsidRDefault="008A2D59" w:rsidP="008A2D59">
      <w:pPr>
        <w:rPr>
          <w:rFonts w:ascii="Calibri" w:hAnsi="Calibri" w:cs="Calibri"/>
        </w:rPr>
      </w:pPr>
    </w:p>
    <w:p w14:paraId="3F8A7BF4" w14:textId="77777777" w:rsidR="008A2D59" w:rsidRDefault="008A2D59" w:rsidP="008A2D59">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3EC2192E" w14:textId="77777777" w:rsidR="008A2D59" w:rsidRPr="00134FC9" w:rsidRDefault="008A2D59" w:rsidP="008A2D59">
      <w:pPr>
        <w:rPr>
          <w:lang w:eastAsia="en-US"/>
        </w:rPr>
      </w:pPr>
    </w:p>
    <w:p w14:paraId="374CD5E0" w14:textId="77777777" w:rsidR="008A2D59" w:rsidRPr="00D175DA" w:rsidRDefault="008A2D59" w:rsidP="008A2D59">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
    <w:p w14:paraId="19B5B5E3" w14:textId="77777777" w:rsidR="008A2D59" w:rsidRPr="00D175DA" w:rsidRDefault="008A2D59" w:rsidP="008A2D59">
      <w:pPr>
        <w:spacing w:line="260" w:lineRule="atLeast"/>
        <w:rPr>
          <w:rFonts w:eastAsia="Calibri" w:cstheme="minorHAnsi"/>
          <w:sz w:val="20"/>
          <w:szCs w:val="20"/>
          <w:lang w:eastAsia="en-US"/>
        </w:rPr>
      </w:pPr>
    </w:p>
    <w:p w14:paraId="6B0F9230" w14:textId="77777777" w:rsidR="008A2D59" w:rsidRPr="00D175DA" w:rsidRDefault="008A2D59" w:rsidP="008A2D59">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
    <w:p w14:paraId="4F683BA4" w14:textId="77777777" w:rsidR="008A2D59" w:rsidRPr="00D175DA" w:rsidRDefault="008A2D59" w:rsidP="008A2D59">
      <w:pPr>
        <w:pStyle w:val="HTML-oblikovano"/>
        <w:rPr>
          <w:rFonts w:asciiTheme="minorHAnsi" w:hAnsiTheme="minorHAnsi" w:cstheme="minorHAnsi"/>
          <w:sz w:val="20"/>
          <w:szCs w:val="20"/>
        </w:rPr>
      </w:pPr>
    </w:p>
    <w:p w14:paraId="6CC4D453" w14:textId="3E4A9E3F" w:rsidR="008A2D59" w:rsidRPr="000909A2" w:rsidRDefault="008A2D59" w:rsidP="008A2D59">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FF1862" w:rsidRPr="00FF1862">
        <w:rPr>
          <w:rFonts w:cstheme="minorHAnsi"/>
          <w:b/>
          <w:sz w:val="20"/>
          <w:szCs w:val="20"/>
        </w:rPr>
        <w:t>»Oprema za meritev rasti razpok in stanja površine materiala med obremenjevanjem« sklop 1: Elektronska naprava za meritev rasti razpoke v kovinskih materialih</w:t>
      </w:r>
      <w:r w:rsidR="00FF1862">
        <w:rPr>
          <w:rFonts w:cstheme="minorHAnsi"/>
          <w:b/>
          <w:sz w:val="20"/>
          <w:szCs w:val="20"/>
        </w:rPr>
        <w:t xml:space="preserve">. </w:t>
      </w:r>
    </w:p>
    <w:p w14:paraId="56125482" w14:textId="77777777" w:rsidR="008A2D59" w:rsidRPr="000909A2" w:rsidRDefault="008A2D59" w:rsidP="008A2D59">
      <w:pPr>
        <w:pStyle w:val="Glava"/>
        <w:tabs>
          <w:tab w:val="clear" w:pos="4536"/>
          <w:tab w:val="clear" w:pos="9072"/>
        </w:tabs>
        <w:rPr>
          <w:rFonts w:cstheme="minorHAnsi"/>
          <w:b/>
          <w:sz w:val="20"/>
          <w:szCs w:val="20"/>
        </w:rPr>
      </w:pPr>
    </w:p>
    <w:p w14:paraId="1840EFB2" w14:textId="6840406E" w:rsidR="008A2D59" w:rsidRPr="000909A2" w:rsidRDefault="008A2D59" w:rsidP="008A2D59">
      <w:pPr>
        <w:pStyle w:val="Naslov1"/>
        <w:rPr>
          <w:b w:val="0"/>
          <w:sz w:val="20"/>
          <w:szCs w:val="20"/>
        </w:rPr>
      </w:pPr>
      <w:r w:rsidRPr="000909A2">
        <w:rPr>
          <w:b w:val="0"/>
          <w:sz w:val="20"/>
          <w:szCs w:val="20"/>
        </w:rPr>
        <w:t>Izjavljamo, da ponujena oprema v celoti izpolnjuje minimalne tehnične zahteve naročnika za predmet JN z naslovom</w:t>
      </w:r>
      <w:r w:rsidRPr="000909A2">
        <w:rPr>
          <w:sz w:val="20"/>
          <w:szCs w:val="20"/>
        </w:rPr>
        <w:t xml:space="preserve"> </w:t>
      </w:r>
      <w:r w:rsidRPr="000909A2">
        <w:rPr>
          <w:sz w:val="20"/>
          <w:szCs w:val="20"/>
          <w:u w:val="single"/>
        </w:rPr>
        <w:t>»</w:t>
      </w:r>
      <w:r w:rsidR="00866299" w:rsidRPr="00866299">
        <w:rPr>
          <w:sz w:val="20"/>
          <w:szCs w:val="20"/>
          <w:u w:val="single"/>
        </w:rPr>
        <w:t>Oprema za meritev rasti razpok in stanja površine materiala med obremenjevanjem</w:t>
      </w:r>
      <w:r w:rsidRPr="000909A2">
        <w:rPr>
          <w:sz w:val="20"/>
          <w:szCs w:val="20"/>
          <w:u w:val="single"/>
        </w:rPr>
        <w:t>«</w:t>
      </w:r>
      <w:r w:rsidR="002D7EB8">
        <w:rPr>
          <w:sz w:val="20"/>
          <w:szCs w:val="20"/>
          <w:u w:val="single"/>
        </w:rPr>
        <w:t xml:space="preserve"> </w:t>
      </w:r>
      <w:r w:rsidR="002D7EB8" w:rsidRPr="002D7EB8">
        <w:rPr>
          <w:sz w:val="20"/>
          <w:szCs w:val="20"/>
          <w:u w:val="single"/>
        </w:rPr>
        <w:t>sklop 1: Elektronska naprava za meritev rasti razpoke v kovinskih materialih</w:t>
      </w:r>
      <w:r w:rsidRPr="000909A2">
        <w:rPr>
          <w:sz w:val="20"/>
          <w:szCs w:val="20"/>
        </w:rPr>
        <w:t xml:space="preserve"> </w:t>
      </w:r>
      <w:r w:rsidRPr="000909A2">
        <w:rPr>
          <w:b w:val="0"/>
          <w:sz w:val="20"/>
          <w:szCs w:val="20"/>
        </w:rPr>
        <w:t>in, da smo javno naročilo pripravljeni realizirati po naslednji specifikaciji:</w:t>
      </w:r>
    </w:p>
    <w:p w14:paraId="0E384BCB" w14:textId="77777777" w:rsidR="008A2D59" w:rsidRDefault="008A2D59" w:rsidP="008A2D59">
      <w:r>
        <w:br w:type="page"/>
      </w:r>
    </w:p>
    <w:tbl>
      <w:tblPr>
        <w:tblStyle w:val="Tabelamrea"/>
        <w:tblW w:w="14029" w:type="dxa"/>
        <w:tblLayout w:type="fixed"/>
        <w:tblLook w:val="04A0" w:firstRow="1" w:lastRow="0" w:firstColumn="1" w:lastColumn="0" w:noHBand="0" w:noVBand="1"/>
      </w:tblPr>
      <w:tblGrid>
        <w:gridCol w:w="704"/>
        <w:gridCol w:w="5812"/>
        <w:gridCol w:w="3402"/>
        <w:gridCol w:w="4111"/>
      </w:tblGrid>
      <w:tr w:rsidR="007474B6" w:rsidRPr="00070990" w14:paraId="18F96E04" w14:textId="77777777" w:rsidTr="007474B6">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99EB203" w14:textId="11F1F65E" w:rsidR="007474B6" w:rsidRPr="00070990" w:rsidRDefault="007474B6" w:rsidP="007474B6">
            <w:pPr>
              <w:spacing w:before="60" w:after="60"/>
              <w:jc w:val="center"/>
              <w:rPr>
                <w:b/>
                <w:color w:val="FFFFFF" w:themeColor="background1"/>
                <w:sz w:val="24"/>
                <w:szCs w:val="24"/>
                <w:lang w:eastAsia="en-US"/>
              </w:rPr>
            </w:pPr>
            <w:r w:rsidRPr="00070990">
              <w:rPr>
                <w:b/>
                <w:color w:val="FFFFFF" w:themeColor="background1"/>
                <w:sz w:val="24"/>
                <w:szCs w:val="24"/>
                <w:lang w:eastAsia="en-US"/>
              </w:rPr>
              <w:lastRenderedPageBreak/>
              <w:t>A.</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12105E2C" w14:textId="000D7759" w:rsidR="007474B6" w:rsidRPr="00070990" w:rsidRDefault="005B5772" w:rsidP="007474B6">
            <w:pPr>
              <w:spacing w:before="120" w:after="120"/>
              <w:jc w:val="center"/>
              <w:rPr>
                <w:b/>
                <w:color w:val="FFFFFF" w:themeColor="background1"/>
                <w:sz w:val="24"/>
                <w:szCs w:val="24"/>
                <w:lang w:eastAsia="en-US"/>
              </w:rPr>
            </w:pPr>
            <w:r>
              <w:rPr>
                <w:b/>
                <w:color w:val="FFFFFF" w:themeColor="background1"/>
                <w:sz w:val="24"/>
                <w:lang w:eastAsia="en-US"/>
              </w:rPr>
              <w:t>STROJNA</w:t>
            </w:r>
            <w:r w:rsidR="007474B6" w:rsidRPr="00070990">
              <w:rPr>
                <w:b/>
                <w:color w:val="FFFFFF" w:themeColor="background1"/>
                <w:sz w:val="24"/>
                <w:lang w:eastAsia="en-US"/>
              </w:rPr>
              <w:t xml:space="preserve"> OPREMA</w:t>
            </w:r>
          </w:p>
        </w:tc>
      </w:tr>
      <w:tr w:rsidR="007474B6" w:rsidRPr="002862FC" w14:paraId="3D70A18D" w14:textId="77777777" w:rsidTr="007474B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8A0087" w14:textId="147F53E7" w:rsidR="007474B6" w:rsidRPr="002862FC" w:rsidRDefault="007474B6" w:rsidP="007474B6">
            <w:pPr>
              <w:spacing w:before="60" w:after="60"/>
              <w:jc w:val="center"/>
              <w:rPr>
                <w:b/>
                <w:sz w:val="24"/>
                <w:szCs w:val="24"/>
                <w:lang w:eastAsia="en-US"/>
              </w:rPr>
            </w:pPr>
            <w:r w:rsidRPr="002862FC">
              <w:rPr>
                <w:b/>
                <w:sz w:val="24"/>
                <w:szCs w:val="24"/>
                <w:lang w:eastAsia="en-U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D5B98D" w14:textId="77777777" w:rsidR="007474B6" w:rsidRPr="002862FC" w:rsidRDefault="007474B6" w:rsidP="007474B6">
            <w:pPr>
              <w:spacing w:before="60" w:after="60"/>
              <w:jc w:val="center"/>
              <w:rPr>
                <w:b/>
                <w:sz w:val="24"/>
                <w:szCs w:val="24"/>
                <w:lang w:eastAsia="en-US"/>
              </w:rPr>
            </w:pPr>
            <w:r w:rsidRPr="002862FC">
              <w:rPr>
                <w:b/>
                <w:sz w:val="24"/>
                <w:szCs w:val="24"/>
                <w:lang w:eastAsia="en-US"/>
              </w:rPr>
              <w:t>ZAHTEVANO</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3C3994" w14:textId="77777777" w:rsidR="007474B6" w:rsidRPr="002862FC" w:rsidRDefault="007474B6" w:rsidP="007474B6">
            <w:pPr>
              <w:spacing w:before="60" w:after="60"/>
              <w:jc w:val="center"/>
              <w:rPr>
                <w:b/>
                <w:sz w:val="24"/>
                <w:szCs w:val="24"/>
                <w:lang w:eastAsia="en-US"/>
              </w:rPr>
            </w:pPr>
            <w:r w:rsidRPr="002862FC">
              <w:rPr>
                <w:b/>
                <w:sz w:val="24"/>
                <w:szCs w:val="24"/>
                <w:lang w:eastAsia="en-US"/>
              </w:rPr>
              <w:t xml:space="preserve">PONUJENO </w:t>
            </w:r>
            <w:r w:rsidRPr="002862FC">
              <w:rPr>
                <w:rStyle w:val="Sprotnaopomba-sklic"/>
                <w:b/>
                <w:sz w:val="24"/>
                <w:szCs w:val="24"/>
                <w:lang w:eastAsia="en-US"/>
              </w:rPr>
              <w:footnoteReference w:id="2"/>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79B710" w14:textId="77777777" w:rsidR="007474B6" w:rsidRPr="002862FC" w:rsidRDefault="007474B6" w:rsidP="007474B6">
            <w:pPr>
              <w:spacing w:before="60" w:after="60"/>
              <w:jc w:val="center"/>
              <w:rPr>
                <w:b/>
                <w:sz w:val="24"/>
                <w:szCs w:val="24"/>
                <w:lang w:eastAsia="en-US"/>
              </w:rPr>
            </w:pPr>
            <w:r w:rsidRPr="002862FC">
              <w:rPr>
                <w:b/>
                <w:sz w:val="24"/>
                <w:szCs w:val="24"/>
                <w:lang w:eastAsia="en-US"/>
              </w:rPr>
              <w:t xml:space="preserve">DOKAZILO </w:t>
            </w:r>
            <w:r w:rsidRPr="002862FC">
              <w:rPr>
                <w:rStyle w:val="Sprotnaopomba-sklic"/>
                <w:b/>
                <w:sz w:val="24"/>
                <w:szCs w:val="24"/>
                <w:lang w:eastAsia="en-US"/>
              </w:rPr>
              <w:footnoteReference w:id="3"/>
            </w:r>
          </w:p>
        </w:tc>
      </w:tr>
      <w:tr w:rsidR="007474B6" w14:paraId="75FB64EF" w14:textId="77777777" w:rsidTr="007474B6">
        <w:tc>
          <w:tcPr>
            <w:tcW w:w="14029" w:type="dxa"/>
            <w:gridSpan w:val="4"/>
            <w:tcBorders>
              <w:top w:val="single" w:sz="4" w:space="0" w:color="auto"/>
              <w:left w:val="single" w:sz="4" w:space="0" w:color="auto"/>
              <w:right w:val="single" w:sz="4" w:space="0" w:color="auto"/>
            </w:tcBorders>
          </w:tcPr>
          <w:p w14:paraId="0498D3A0" w14:textId="23F95202" w:rsidR="007474B6" w:rsidRPr="00E4668B" w:rsidRDefault="007474B6" w:rsidP="007474B6">
            <w:pPr>
              <w:jc w:val="center"/>
              <w:rPr>
                <w:rFonts w:cstheme="minorHAnsi"/>
                <w:b/>
                <w:sz w:val="20"/>
                <w:szCs w:val="20"/>
                <w:lang w:eastAsia="en-US"/>
              </w:rPr>
            </w:pPr>
            <w:r w:rsidRPr="00E4668B">
              <w:rPr>
                <w:rFonts w:eastAsia="Times New Roman" w:cstheme="minorHAnsi"/>
                <w:b/>
                <w:color w:val="000000"/>
                <w:sz w:val="20"/>
                <w:szCs w:val="20"/>
              </w:rPr>
              <w:t>Elektronska naprava za meritev rasti razpoke v kovinskih materialih</w:t>
            </w:r>
            <w:r w:rsidRPr="00E4668B">
              <w:rPr>
                <w:rFonts w:cstheme="minorHAnsi"/>
                <w:b/>
                <w:sz w:val="20"/>
                <w:szCs w:val="20"/>
                <w:lang w:eastAsia="en-US"/>
              </w:rPr>
              <w:t xml:space="preserve"> </w:t>
            </w:r>
            <w:r>
              <w:rPr>
                <w:rFonts w:cstheme="minorHAnsi"/>
                <w:b/>
                <w:sz w:val="20"/>
                <w:szCs w:val="20"/>
                <w:lang w:eastAsia="en-US"/>
              </w:rPr>
              <w:t xml:space="preserve">  </w:t>
            </w:r>
            <w:r>
              <w:rPr>
                <w:rFonts w:cstheme="minorHAnsi"/>
                <w:bCs/>
                <w:sz w:val="20"/>
                <w:szCs w:val="20"/>
              </w:rPr>
              <w:t>(T</w:t>
            </w:r>
            <w:r w:rsidRPr="00E4668B">
              <w:rPr>
                <w:rFonts w:cstheme="minorHAnsi"/>
                <w:bCs/>
                <w:sz w:val="20"/>
                <w:szCs w:val="20"/>
              </w:rPr>
              <w:t>ehni</w:t>
            </w:r>
            <w:r>
              <w:rPr>
                <w:rFonts w:cstheme="minorHAnsi"/>
                <w:bCs/>
                <w:sz w:val="20"/>
                <w:szCs w:val="20"/>
              </w:rPr>
              <w:t>čn</w:t>
            </w:r>
            <w:r w:rsidRPr="00E4668B">
              <w:rPr>
                <w:rFonts w:cstheme="minorHAnsi"/>
                <w:bCs/>
                <w:sz w:val="20"/>
                <w:szCs w:val="20"/>
              </w:rPr>
              <w:t xml:space="preserve">e specifikacije enakovredne ali boljše kot jih ima </w:t>
            </w:r>
            <w:r w:rsidRPr="00E4668B">
              <w:rPr>
                <w:rFonts w:cstheme="minorHAnsi"/>
                <w:sz w:val="20"/>
                <w:szCs w:val="20"/>
                <w:lang w:eastAsia="en-US"/>
              </w:rPr>
              <w:t>Matalect 2-50A)</w:t>
            </w:r>
          </w:p>
        </w:tc>
      </w:tr>
      <w:tr w:rsidR="007474B6" w14:paraId="06C5BCDF" w14:textId="77777777" w:rsidTr="007474B6">
        <w:tc>
          <w:tcPr>
            <w:tcW w:w="6516" w:type="dxa"/>
            <w:gridSpan w:val="2"/>
            <w:tcBorders>
              <w:left w:val="single" w:sz="4" w:space="0" w:color="auto"/>
              <w:right w:val="single" w:sz="4" w:space="0" w:color="auto"/>
            </w:tcBorders>
          </w:tcPr>
          <w:p w14:paraId="0E7BD7F5" w14:textId="77777777" w:rsidR="007474B6" w:rsidRDefault="007474B6" w:rsidP="007474B6">
            <w:pPr>
              <w:spacing w:before="60" w:after="60"/>
              <w:rPr>
                <w:lang w:eastAsia="en-US"/>
              </w:rPr>
            </w:pPr>
            <w:r>
              <w:rPr>
                <w:lang w:eastAsia="en-US"/>
              </w:rPr>
              <w:t>Strojna oprema</w:t>
            </w:r>
          </w:p>
        </w:tc>
        <w:tc>
          <w:tcPr>
            <w:tcW w:w="7513" w:type="dxa"/>
            <w:gridSpan w:val="2"/>
            <w:tcBorders>
              <w:top w:val="single" w:sz="4" w:space="0" w:color="auto"/>
              <w:left w:val="single" w:sz="4" w:space="0" w:color="auto"/>
              <w:bottom w:val="single" w:sz="4" w:space="0" w:color="auto"/>
              <w:right w:val="single" w:sz="4" w:space="0" w:color="auto"/>
            </w:tcBorders>
          </w:tcPr>
          <w:p w14:paraId="40187ED0" w14:textId="4BCE434C" w:rsidR="007474B6" w:rsidRDefault="007474B6" w:rsidP="008A2D59">
            <w:pPr>
              <w:spacing w:before="60" w:after="60"/>
              <w:ind w:left="-40"/>
              <w:rPr>
                <w:lang w:eastAsia="en-US"/>
              </w:rPr>
            </w:pPr>
            <w:r>
              <w:rPr>
                <w:lang w:eastAsia="en-US"/>
              </w:rPr>
              <w:t>Oznaka naprave:</w:t>
            </w:r>
          </w:p>
        </w:tc>
      </w:tr>
      <w:tr w:rsidR="00A841BF" w:rsidRPr="00167577" w14:paraId="428A0A9E" w14:textId="77777777" w:rsidTr="00A841BF">
        <w:tc>
          <w:tcPr>
            <w:tcW w:w="704" w:type="dxa"/>
            <w:vMerge w:val="restart"/>
            <w:tcBorders>
              <w:left w:val="single" w:sz="4" w:space="0" w:color="auto"/>
              <w:right w:val="single" w:sz="4" w:space="0" w:color="auto"/>
            </w:tcBorders>
          </w:tcPr>
          <w:p w14:paraId="2B890FFF" w14:textId="6B15DE0B" w:rsidR="00A841BF" w:rsidRPr="00167577" w:rsidRDefault="00A841BF" w:rsidP="007474B6">
            <w:pPr>
              <w:spacing w:before="60" w:after="60"/>
              <w:rPr>
                <w:sz w:val="20"/>
                <w:szCs w:val="20"/>
                <w:lang w:eastAsia="en-US"/>
              </w:rPr>
            </w:pPr>
            <w:r w:rsidRPr="00167577">
              <w:rPr>
                <w:sz w:val="20"/>
                <w:szCs w:val="20"/>
                <w:lang w:eastAsia="en-US"/>
              </w:rPr>
              <w:t>1.1.</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F01CB5" w14:textId="3FF70552" w:rsidR="00A841BF" w:rsidRPr="00167577" w:rsidRDefault="00A841BF" w:rsidP="008A2D59">
            <w:pPr>
              <w:spacing w:before="60" w:after="60"/>
              <w:ind w:left="-40"/>
              <w:rPr>
                <w:sz w:val="20"/>
                <w:szCs w:val="20"/>
                <w:lang w:eastAsia="en-US"/>
              </w:rPr>
            </w:pPr>
            <w:r w:rsidRPr="005B5772">
              <w:rPr>
                <w:b/>
                <w:bCs/>
                <w:sz w:val="20"/>
                <w:szCs w:val="20"/>
                <w:lang w:eastAsia="en-US"/>
              </w:rPr>
              <w:t>Električni napajalnik</w:t>
            </w:r>
            <w:r w:rsidRPr="00167577">
              <w:rPr>
                <w:sz w:val="20"/>
                <w:szCs w:val="20"/>
                <w:lang w:eastAsia="en-US"/>
              </w:rPr>
              <w:t xml:space="preserve"> z naslednjimi značilnostmi:</w:t>
            </w:r>
          </w:p>
        </w:tc>
      </w:tr>
      <w:tr w:rsidR="007474B6" w14:paraId="49315203" w14:textId="77777777" w:rsidTr="00D12A06">
        <w:trPr>
          <w:trHeight w:val="552"/>
        </w:trPr>
        <w:tc>
          <w:tcPr>
            <w:tcW w:w="704" w:type="dxa"/>
            <w:vMerge/>
            <w:tcBorders>
              <w:left w:val="single" w:sz="4" w:space="0" w:color="auto"/>
              <w:right w:val="single" w:sz="4" w:space="0" w:color="auto"/>
            </w:tcBorders>
          </w:tcPr>
          <w:p w14:paraId="74E29FB3" w14:textId="77777777" w:rsidR="007474B6" w:rsidRDefault="007474B6" w:rsidP="007474B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1C90CF4" w14:textId="77777777" w:rsidR="007474B6" w:rsidRPr="00E4668B" w:rsidRDefault="007474B6" w:rsidP="008A2D59">
            <w:pPr>
              <w:pStyle w:val="Odstavekseznama"/>
              <w:numPr>
                <w:ilvl w:val="0"/>
                <w:numId w:val="2"/>
              </w:numPr>
              <w:jc w:val="left"/>
              <w:rPr>
                <w:rFonts w:eastAsia="Calibri" w:cstheme="minorHAnsi"/>
                <w:sz w:val="20"/>
                <w:szCs w:val="20"/>
                <w:lang w:eastAsia="sl"/>
              </w:rPr>
            </w:pPr>
            <w:r w:rsidRPr="000766AE">
              <w:rPr>
                <w:rFonts w:eastAsia="Calibri" w:cstheme="minorHAnsi"/>
                <w:sz w:val="20"/>
                <w:szCs w:val="20"/>
                <w:lang w:eastAsia="sl"/>
              </w:rPr>
              <w:t xml:space="preserve">Napajanje z 220-240V in 50 in 60Hz z maksimalnim tokom 50A. </w:t>
            </w:r>
          </w:p>
        </w:tc>
        <w:tc>
          <w:tcPr>
            <w:tcW w:w="3402" w:type="dxa"/>
            <w:tcBorders>
              <w:top w:val="single" w:sz="4" w:space="0" w:color="auto"/>
              <w:left w:val="single" w:sz="4" w:space="0" w:color="auto"/>
              <w:bottom w:val="single" w:sz="4" w:space="0" w:color="auto"/>
              <w:right w:val="single" w:sz="4" w:space="0" w:color="auto"/>
            </w:tcBorders>
          </w:tcPr>
          <w:p w14:paraId="7902E559" w14:textId="77777777" w:rsidR="007474B6" w:rsidRDefault="007474B6" w:rsidP="007474B6">
            <w:pPr>
              <w:spacing w:before="60" w:after="60"/>
              <w:rPr>
                <w:lang w:eastAsia="en-US"/>
              </w:rPr>
            </w:pPr>
          </w:p>
        </w:tc>
        <w:tc>
          <w:tcPr>
            <w:tcW w:w="4111" w:type="dxa"/>
            <w:tcBorders>
              <w:top w:val="single" w:sz="4" w:space="0" w:color="auto"/>
              <w:left w:val="single" w:sz="4" w:space="0" w:color="auto"/>
              <w:right w:val="single" w:sz="4" w:space="0" w:color="auto"/>
            </w:tcBorders>
          </w:tcPr>
          <w:p w14:paraId="7F257912" w14:textId="77777777" w:rsidR="007474B6" w:rsidRDefault="007474B6" w:rsidP="007474B6">
            <w:pPr>
              <w:spacing w:before="60" w:after="60"/>
              <w:rPr>
                <w:lang w:eastAsia="en-US"/>
              </w:rPr>
            </w:pPr>
          </w:p>
          <w:p w14:paraId="087D479F" w14:textId="77777777" w:rsidR="007474B6" w:rsidRDefault="007474B6" w:rsidP="007474B6">
            <w:pPr>
              <w:spacing w:before="60" w:after="60"/>
              <w:rPr>
                <w:lang w:eastAsia="en-US"/>
              </w:rPr>
            </w:pPr>
          </w:p>
        </w:tc>
      </w:tr>
      <w:tr w:rsidR="007474B6" w14:paraId="61AFFAA0" w14:textId="77777777" w:rsidTr="007474B6">
        <w:tc>
          <w:tcPr>
            <w:tcW w:w="704" w:type="dxa"/>
            <w:vMerge/>
            <w:tcBorders>
              <w:left w:val="single" w:sz="4" w:space="0" w:color="auto"/>
              <w:right w:val="single" w:sz="4" w:space="0" w:color="auto"/>
            </w:tcBorders>
          </w:tcPr>
          <w:p w14:paraId="19115D18" w14:textId="77777777" w:rsidR="007474B6" w:rsidRDefault="007474B6" w:rsidP="007474B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8F4EA18" w14:textId="77777777" w:rsidR="007474B6" w:rsidRDefault="007474B6" w:rsidP="008A2D59">
            <w:pPr>
              <w:pStyle w:val="Odstavekseznama"/>
              <w:widowControl w:val="0"/>
              <w:numPr>
                <w:ilvl w:val="0"/>
                <w:numId w:val="2"/>
              </w:numPr>
              <w:autoSpaceDE w:val="0"/>
              <w:autoSpaceDN w:val="0"/>
              <w:spacing w:before="60" w:after="60"/>
              <w:contextualSpacing w:val="0"/>
              <w:jc w:val="left"/>
              <w:rPr>
                <w:lang w:eastAsia="en-US"/>
              </w:rPr>
            </w:pPr>
            <w:r w:rsidRPr="008E347D">
              <w:rPr>
                <w:rFonts w:eastAsia="Calibri" w:cstheme="minorHAnsi"/>
                <w:sz w:val="20"/>
                <w:szCs w:val="20"/>
                <w:lang w:eastAsia="sl"/>
              </w:rPr>
              <w:t>Visoko stabilnost toka (manj ali enako od 0,01%) glede na nastavljeno tokovno območje</w:t>
            </w:r>
          </w:p>
        </w:tc>
        <w:tc>
          <w:tcPr>
            <w:tcW w:w="3402" w:type="dxa"/>
            <w:tcBorders>
              <w:top w:val="single" w:sz="4" w:space="0" w:color="auto"/>
              <w:left w:val="single" w:sz="4" w:space="0" w:color="auto"/>
              <w:bottom w:val="single" w:sz="4" w:space="0" w:color="auto"/>
              <w:right w:val="single" w:sz="4" w:space="0" w:color="auto"/>
            </w:tcBorders>
          </w:tcPr>
          <w:p w14:paraId="66C58E2E" w14:textId="77777777" w:rsidR="007474B6" w:rsidRDefault="007474B6" w:rsidP="007474B6">
            <w:pPr>
              <w:spacing w:before="60" w:after="60"/>
              <w:rPr>
                <w:lang w:eastAsia="en-US"/>
              </w:rPr>
            </w:pPr>
          </w:p>
        </w:tc>
        <w:tc>
          <w:tcPr>
            <w:tcW w:w="4111" w:type="dxa"/>
            <w:tcBorders>
              <w:left w:val="single" w:sz="4" w:space="0" w:color="auto"/>
              <w:right w:val="single" w:sz="4" w:space="0" w:color="auto"/>
            </w:tcBorders>
          </w:tcPr>
          <w:p w14:paraId="43EC7777" w14:textId="77777777" w:rsidR="007474B6" w:rsidRDefault="007474B6" w:rsidP="007474B6">
            <w:pPr>
              <w:spacing w:before="60" w:after="60"/>
              <w:rPr>
                <w:lang w:eastAsia="en-US"/>
              </w:rPr>
            </w:pPr>
          </w:p>
        </w:tc>
      </w:tr>
      <w:tr w:rsidR="007474B6" w14:paraId="27A0A1FE" w14:textId="77777777" w:rsidTr="007474B6">
        <w:tc>
          <w:tcPr>
            <w:tcW w:w="704" w:type="dxa"/>
            <w:vMerge/>
            <w:tcBorders>
              <w:left w:val="single" w:sz="4" w:space="0" w:color="auto"/>
              <w:right w:val="single" w:sz="4" w:space="0" w:color="auto"/>
            </w:tcBorders>
          </w:tcPr>
          <w:p w14:paraId="431F1C76" w14:textId="77777777" w:rsidR="007474B6" w:rsidRDefault="007474B6" w:rsidP="007474B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8FA08D9" w14:textId="77777777" w:rsidR="007474B6" w:rsidRPr="00E9733E" w:rsidRDefault="007474B6" w:rsidP="008A2D59">
            <w:pPr>
              <w:pStyle w:val="Odstavekseznama"/>
              <w:numPr>
                <w:ilvl w:val="0"/>
                <w:numId w:val="2"/>
              </w:numPr>
              <w:jc w:val="left"/>
              <w:rPr>
                <w:rFonts w:eastAsia="Calibri" w:cstheme="minorHAnsi"/>
                <w:sz w:val="20"/>
                <w:szCs w:val="20"/>
                <w:lang w:eastAsia="sl"/>
              </w:rPr>
            </w:pPr>
            <w:r>
              <w:rPr>
                <w:rFonts w:eastAsia="Calibri" w:cstheme="minorHAnsi"/>
                <w:sz w:val="20"/>
                <w:szCs w:val="20"/>
                <w:lang w:eastAsia="sl"/>
              </w:rPr>
              <w:t>M</w:t>
            </w:r>
            <w:r w:rsidRPr="008E347D">
              <w:rPr>
                <w:rFonts w:eastAsia="Calibri" w:cstheme="minorHAnsi"/>
                <w:sz w:val="20"/>
                <w:szCs w:val="20"/>
                <w:lang w:eastAsia="sl"/>
              </w:rPr>
              <w:t xml:space="preserve">ožnost nastavitve naraščanja toka po korakih od 10 mA. </w:t>
            </w:r>
          </w:p>
        </w:tc>
        <w:tc>
          <w:tcPr>
            <w:tcW w:w="3402" w:type="dxa"/>
            <w:tcBorders>
              <w:top w:val="single" w:sz="4" w:space="0" w:color="auto"/>
              <w:left w:val="single" w:sz="4" w:space="0" w:color="auto"/>
              <w:bottom w:val="single" w:sz="4" w:space="0" w:color="auto"/>
              <w:right w:val="single" w:sz="4" w:space="0" w:color="auto"/>
            </w:tcBorders>
          </w:tcPr>
          <w:p w14:paraId="4B321AC3" w14:textId="77777777" w:rsidR="007474B6" w:rsidRDefault="007474B6" w:rsidP="007474B6">
            <w:pPr>
              <w:spacing w:before="60" w:after="60"/>
              <w:rPr>
                <w:lang w:eastAsia="en-US"/>
              </w:rPr>
            </w:pPr>
          </w:p>
        </w:tc>
        <w:tc>
          <w:tcPr>
            <w:tcW w:w="4111" w:type="dxa"/>
            <w:tcBorders>
              <w:left w:val="single" w:sz="4" w:space="0" w:color="auto"/>
              <w:right w:val="single" w:sz="4" w:space="0" w:color="auto"/>
            </w:tcBorders>
          </w:tcPr>
          <w:p w14:paraId="5C3991F1" w14:textId="77777777" w:rsidR="007474B6" w:rsidRDefault="007474B6" w:rsidP="007474B6">
            <w:pPr>
              <w:spacing w:before="60" w:after="60"/>
              <w:rPr>
                <w:lang w:eastAsia="en-US"/>
              </w:rPr>
            </w:pPr>
          </w:p>
        </w:tc>
      </w:tr>
      <w:tr w:rsidR="007474B6" w14:paraId="18FD3894" w14:textId="77777777" w:rsidTr="007474B6">
        <w:tc>
          <w:tcPr>
            <w:tcW w:w="704" w:type="dxa"/>
            <w:vMerge/>
            <w:tcBorders>
              <w:left w:val="single" w:sz="4" w:space="0" w:color="auto"/>
              <w:right w:val="single" w:sz="4" w:space="0" w:color="auto"/>
            </w:tcBorders>
          </w:tcPr>
          <w:p w14:paraId="098E97B3" w14:textId="77777777" w:rsidR="007474B6" w:rsidRDefault="007474B6" w:rsidP="007474B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E2236E3" w14:textId="77777777" w:rsidR="007474B6" w:rsidRDefault="007474B6" w:rsidP="008A2D59">
            <w:pPr>
              <w:pStyle w:val="Odstavekseznama"/>
              <w:numPr>
                <w:ilvl w:val="0"/>
                <w:numId w:val="2"/>
              </w:numPr>
              <w:jc w:val="left"/>
              <w:rPr>
                <w:lang w:eastAsia="sl"/>
              </w:rPr>
            </w:pPr>
            <w:r w:rsidRPr="008E347D">
              <w:rPr>
                <w:rFonts w:eastAsia="Calibri" w:cstheme="minorHAnsi"/>
                <w:sz w:val="20"/>
                <w:szCs w:val="20"/>
                <w:lang w:eastAsia="sl"/>
              </w:rPr>
              <w:t>Vsaj 3 vhodna napetostna območja od +/-4500</w:t>
            </w:r>
            <w:r w:rsidRPr="008E347D">
              <w:rPr>
                <w:rFonts w:ascii="Symbol" w:eastAsia="Calibri" w:hAnsi="Symbol" w:cstheme="minorHAnsi"/>
                <w:sz w:val="20"/>
                <w:szCs w:val="20"/>
                <w:lang w:eastAsia="sl"/>
              </w:rPr>
              <w:t></w:t>
            </w:r>
            <w:r w:rsidRPr="008E347D">
              <w:rPr>
                <w:rFonts w:eastAsia="Calibri" w:cstheme="minorHAnsi"/>
                <w:sz w:val="20"/>
                <w:szCs w:val="20"/>
                <w:lang w:eastAsia="sl"/>
              </w:rPr>
              <w:t>V do +/-45</w:t>
            </w:r>
            <w:r w:rsidRPr="008E347D">
              <w:rPr>
                <w:rFonts w:ascii="Symbol" w:eastAsia="Calibri" w:hAnsi="Symbol" w:cstheme="minorHAnsi"/>
                <w:sz w:val="20"/>
                <w:szCs w:val="20"/>
                <w:lang w:eastAsia="sl"/>
              </w:rPr>
              <w:t></w:t>
            </w:r>
            <w:r w:rsidRPr="008E347D">
              <w:rPr>
                <w:rFonts w:eastAsia="Calibri" w:cstheme="minorHAnsi"/>
                <w:sz w:val="20"/>
                <w:szCs w:val="20"/>
                <w:lang w:eastAsia="sl"/>
              </w:rPr>
              <w:t>V</w:t>
            </w:r>
            <w:r w:rsidRPr="008E347D">
              <w:rPr>
                <w:rFonts w:ascii="Calibri" w:hAnsi="Calibri" w:cs="Calibri"/>
                <w:szCs w:val="20"/>
              </w:rPr>
              <w:t xml:space="preserve"> </w:t>
            </w:r>
            <w:r w:rsidRPr="008E347D">
              <w:rPr>
                <w:rFonts w:ascii="Calibri" w:hAnsi="Calibri" w:cs="Calibri"/>
                <w:sz w:val="20"/>
                <w:szCs w:val="20"/>
              </w:rPr>
              <w:t>z natančnostjo 0,001% območja</w:t>
            </w:r>
            <w:r w:rsidRPr="008E347D">
              <w:rPr>
                <w:sz w:val="20"/>
                <w:szCs w:val="20"/>
                <w:lang w:eastAsia="sl"/>
              </w:rPr>
              <w:t xml:space="preserve">. Začetni zamik ne sme presegati  +/-4,5 mV in se lahko nastavlja po korakih </w:t>
            </w:r>
            <w:r w:rsidRPr="008E347D">
              <w:rPr>
                <w:lang w:eastAsia="sl"/>
              </w:rPr>
              <w:t>1</w:t>
            </w:r>
            <w:r w:rsidRPr="008E347D">
              <w:rPr>
                <w:rFonts w:ascii="Symbol" w:hAnsi="Symbol"/>
                <w:lang w:eastAsia="sl"/>
              </w:rPr>
              <w:t></w:t>
            </w:r>
            <w:r w:rsidRPr="008E347D">
              <w:rPr>
                <w:lang w:eastAsia="sl"/>
              </w:rPr>
              <w:t xml:space="preserve">V. </w:t>
            </w:r>
          </w:p>
        </w:tc>
        <w:tc>
          <w:tcPr>
            <w:tcW w:w="3402" w:type="dxa"/>
            <w:tcBorders>
              <w:top w:val="single" w:sz="4" w:space="0" w:color="auto"/>
              <w:left w:val="single" w:sz="4" w:space="0" w:color="auto"/>
              <w:bottom w:val="single" w:sz="4" w:space="0" w:color="auto"/>
              <w:right w:val="single" w:sz="4" w:space="0" w:color="auto"/>
            </w:tcBorders>
          </w:tcPr>
          <w:p w14:paraId="61A08B10" w14:textId="77777777" w:rsidR="007474B6" w:rsidRDefault="007474B6" w:rsidP="007474B6">
            <w:pPr>
              <w:spacing w:before="60" w:after="60"/>
              <w:rPr>
                <w:lang w:eastAsia="en-US"/>
              </w:rPr>
            </w:pPr>
          </w:p>
        </w:tc>
        <w:tc>
          <w:tcPr>
            <w:tcW w:w="4111" w:type="dxa"/>
            <w:tcBorders>
              <w:left w:val="single" w:sz="4" w:space="0" w:color="auto"/>
              <w:right w:val="single" w:sz="4" w:space="0" w:color="auto"/>
            </w:tcBorders>
          </w:tcPr>
          <w:p w14:paraId="6703D487" w14:textId="77777777" w:rsidR="007474B6" w:rsidRDefault="007474B6" w:rsidP="007474B6">
            <w:pPr>
              <w:spacing w:before="60" w:after="60"/>
              <w:rPr>
                <w:lang w:eastAsia="en-US"/>
              </w:rPr>
            </w:pPr>
          </w:p>
        </w:tc>
      </w:tr>
      <w:tr w:rsidR="007474B6" w14:paraId="4A868F28" w14:textId="77777777" w:rsidTr="007474B6">
        <w:tc>
          <w:tcPr>
            <w:tcW w:w="704" w:type="dxa"/>
            <w:vMerge/>
            <w:tcBorders>
              <w:left w:val="single" w:sz="4" w:space="0" w:color="auto"/>
              <w:right w:val="single" w:sz="4" w:space="0" w:color="auto"/>
            </w:tcBorders>
          </w:tcPr>
          <w:p w14:paraId="486D2567" w14:textId="77777777" w:rsidR="007474B6" w:rsidRDefault="007474B6" w:rsidP="007474B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0E2E813" w14:textId="77777777" w:rsidR="007474B6" w:rsidRPr="00E9733E" w:rsidRDefault="007474B6" w:rsidP="008A2D59">
            <w:pPr>
              <w:pStyle w:val="Odstavekseznama"/>
              <w:numPr>
                <w:ilvl w:val="0"/>
                <w:numId w:val="2"/>
              </w:numPr>
              <w:jc w:val="left"/>
              <w:rPr>
                <w:rFonts w:eastAsia="Calibri" w:cstheme="minorHAnsi"/>
                <w:sz w:val="20"/>
                <w:szCs w:val="20"/>
                <w:lang w:eastAsia="sl"/>
              </w:rPr>
            </w:pPr>
            <w:r w:rsidRPr="008E347D">
              <w:rPr>
                <w:rFonts w:eastAsia="Calibri" w:cstheme="minorHAnsi"/>
                <w:sz w:val="20"/>
                <w:szCs w:val="20"/>
                <w:lang w:eastAsia="sl"/>
              </w:rPr>
              <w:t xml:space="preserve">Frekvenčno območje delovanja od 0,6 Hz do 500 Hz.  </w:t>
            </w:r>
          </w:p>
        </w:tc>
        <w:tc>
          <w:tcPr>
            <w:tcW w:w="3402" w:type="dxa"/>
            <w:tcBorders>
              <w:top w:val="single" w:sz="4" w:space="0" w:color="auto"/>
              <w:left w:val="single" w:sz="4" w:space="0" w:color="auto"/>
              <w:bottom w:val="single" w:sz="4" w:space="0" w:color="auto"/>
              <w:right w:val="single" w:sz="4" w:space="0" w:color="auto"/>
            </w:tcBorders>
          </w:tcPr>
          <w:p w14:paraId="1BEDCDC9" w14:textId="77777777" w:rsidR="007474B6" w:rsidRDefault="007474B6" w:rsidP="007474B6">
            <w:pPr>
              <w:spacing w:before="60" w:after="60"/>
              <w:rPr>
                <w:lang w:eastAsia="en-US"/>
              </w:rPr>
            </w:pPr>
          </w:p>
        </w:tc>
        <w:tc>
          <w:tcPr>
            <w:tcW w:w="4111" w:type="dxa"/>
            <w:tcBorders>
              <w:left w:val="single" w:sz="4" w:space="0" w:color="auto"/>
              <w:right w:val="single" w:sz="4" w:space="0" w:color="auto"/>
            </w:tcBorders>
          </w:tcPr>
          <w:p w14:paraId="0CFC6A4C" w14:textId="77777777" w:rsidR="007474B6" w:rsidRDefault="007474B6" w:rsidP="007474B6">
            <w:pPr>
              <w:spacing w:before="60" w:after="60"/>
              <w:rPr>
                <w:lang w:eastAsia="en-US"/>
              </w:rPr>
            </w:pPr>
          </w:p>
        </w:tc>
      </w:tr>
      <w:tr w:rsidR="007474B6" w14:paraId="20105D5F" w14:textId="77777777" w:rsidTr="007474B6">
        <w:tc>
          <w:tcPr>
            <w:tcW w:w="704" w:type="dxa"/>
            <w:vMerge/>
            <w:tcBorders>
              <w:left w:val="single" w:sz="4" w:space="0" w:color="auto"/>
              <w:right w:val="single" w:sz="4" w:space="0" w:color="auto"/>
            </w:tcBorders>
          </w:tcPr>
          <w:p w14:paraId="33F9EA5E" w14:textId="77777777" w:rsidR="007474B6" w:rsidRDefault="007474B6" w:rsidP="007474B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A802EAC" w14:textId="77777777" w:rsidR="007474B6" w:rsidRDefault="007474B6" w:rsidP="008A2D59">
            <w:pPr>
              <w:pStyle w:val="Odstavekseznama"/>
              <w:widowControl w:val="0"/>
              <w:numPr>
                <w:ilvl w:val="0"/>
                <w:numId w:val="2"/>
              </w:numPr>
              <w:autoSpaceDE w:val="0"/>
              <w:autoSpaceDN w:val="0"/>
              <w:spacing w:before="60" w:after="60"/>
              <w:contextualSpacing w:val="0"/>
              <w:jc w:val="left"/>
              <w:rPr>
                <w:lang w:eastAsia="en-US"/>
              </w:rPr>
            </w:pPr>
            <w:r w:rsidRPr="008E347D">
              <w:rPr>
                <w:rFonts w:eastAsia="Calibri" w:cstheme="minorHAnsi"/>
                <w:sz w:val="20"/>
                <w:szCs w:val="20"/>
                <w:lang w:eastAsia="sl"/>
              </w:rPr>
              <w:t xml:space="preserve">Vgrajeni dve (2) varovalki z nazivnim tokom </w:t>
            </w:r>
            <w:r w:rsidRPr="003C3D6F">
              <w:rPr>
                <w:rFonts w:eastAsia="Calibri" w:cstheme="minorHAnsi"/>
                <w:sz w:val="20"/>
                <w:szCs w:val="20"/>
                <w:lang w:eastAsia="sl"/>
              </w:rPr>
              <w:t>3A</w:t>
            </w:r>
            <w:r>
              <w:rPr>
                <w:lang w:eastAsia="en-US"/>
              </w:rPr>
              <w:t xml:space="preserve"> </w:t>
            </w:r>
          </w:p>
        </w:tc>
        <w:tc>
          <w:tcPr>
            <w:tcW w:w="3402" w:type="dxa"/>
            <w:tcBorders>
              <w:top w:val="single" w:sz="4" w:space="0" w:color="auto"/>
              <w:left w:val="single" w:sz="4" w:space="0" w:color="auto"/>
              <w:bottom w:val="single" w:sz="4" w:space="0" w:color="auto"/>
              <w:right w:val="single" w:sz="4" w:space="0" w:color="auto"/>
            </w:tcBorders>
          </w:tcPr>
          <w:p w14:paraId="328B561A" w14:textId="77777777" w:rsidR="007474B6" w:rsidRDefault="007474B6" w:rsidP="007474B6">
            <w:pPr>
              <w:spacing w:before="60" w:after="60"/>
              <w:rPr>
                <w:lang w:eastAsia="en-US"/>
              </w:rPr>
            </w:pPr>
          </w:p>
        </w:tc>
        <w:tc>
          <w:tcPr>
            <w:tcW w:w="4111" w:type="dxa"/>
            <w:tcBorders>
              <w:left w:val="single" w:sz="4" w:space="0" w:color="auto"/>
              <w:right w:val="single" w:sz="4" w:space="0" w:color="auto"/>
            </w:tcBorders>
          </w:tcPr>
          <w:p w14:paraId="2672E037" w14:textId="77777777" w:rsidR="007474B6" w:rsidRDefault="007474B6" w:rsidP="007474B6">
            <w:pPr>
              <w:spacing w:before="60" w:after="60"/>
              <w:rPr>
                <w:lang w:eastAsia="en-US"/>
              </w:rPr>
            </w:pPr>
          </w:p>
        </w:tc>
      </w:tr>
      <w:tr w:rsidR="007474B6" w14:paraId="1252D873" w14:textId="77777777" w:rsidTr="007474B6">
        <w:tc>
          <w:tcPr>
            <w:tcW w:w="704" w:type="dxa"/>
            <w:vMerge/>
            <w:tcBorders>
              <w:left w:val="single" w:sz="4" w:space="0" w:color="auto"/>
              <w:right w:val="single" w:sz="4" w:space="0" w:color="auto"/>
            </w:tcBorders>
          </w:tcPr>
          <w:p w14:paraId="5617DAA1" w14:textId="77777777" w:rsidR="007474B6" w:rsidRDefault="007474B6" w:rsidP="007474B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BCEA75B" w14:textId="77777777" w:rsidR="007474B6" w:rsidRDefault="007474B6" w:rsidP="008A2D59">
            <w:pPr>
              <w:pStyle w:val="Odstavekseznama"/>
              <w:widowControl w:val="0"/>
              <w:numPr>
                <w:ilvl w:val="0"/>
                <w:numId w:val="2"/>
              </w:numPr>
              <w:autoSpaceDE w:val="0"/>
              <w:autoSpaceDN w:val="0"/>
              <w:spacing w:before="60" w:after="60"/>
              <w:contextualSpacing w:val="0"/>
              <w:jc w:val="left"/>
              <w:rPr>
                <w:lang w:eastAsia="en-US"/>
              </w:rPr>
            </w:pPr>
            <w:r w:rsidRPr="008E347D">
              <w:rPr>
                <w:rFonts w:eastAsia="Calibri" w:cstheme="minorHAnsi"/>
                <w:sz w:val="20"/>
                <w:szCs w:val="20"/>
                <w:lang w:eastAsia="sl"/>
              </w:rPr>
              <w:t>Uporabniško nastavljiva konfiguracija za filter s tremi pred-definicijskimi nastavitvami</w:t>
            </w:r>
            <w:r>
              <w:rPr>
                <w:rFonts w:eastAsia="Calibri" w:cstheme="minorHAnsi"/>
                <w:sz w:val="20"/>
                <w:szCs w:val="20"/>
                <w:lang w:eastAsia="sl"/>
              </w:rPr>
              <w:t>.</w:t>
            </w:r>
          </w:p>
        </w:tc>
        <w:tc>
          <w:tcPr>
            <w:tcW w:w="3402" w:type="dxa"/>
            <w:tcBorders>
              <w:top w:val="single" w:sz="4" w:space="0" w:color="auto"/>
              <w:left w:val="single" w:sz="4" w:space="0" w:color="auto"/>
              <w:bottom w:val="single" w:sz="4" w:space="0" w:color="auto"/>
              <w:right w:val="single" w:sz="4" w:space="0" w:color="auto"/>
            </w:tcBorders>
          </w:tcPr>
          <w:p w14:paraId="61F70B20" w14:textId="77777777" w:rsidR="007474B6" w:rsidRDefault="007474B6" w:rsidP="007474B6">
            <w:pPr>
              <w:spacing w:before="60" w:after="60"/>
              <w:rPr>
                <w:lang w:eastAsia="en-US"/>
              </w:rPr>
            </w:pPr>
          </w:p>
        </w:tc>
        <w:tc>
          <w:tcPr>
            <w:tcW w:w="4111" w:type="dxa"/>
            <w:tcBorders>
              <w:left w:val="single" w:sz="4" w:space="0" w:color="auto"/>
              <w:right w:val="single" w:sz="4" w:space="0" w:color="auto"/>
            </w:tcBorders>
          </w:tcPr>
          <w:p w14:paraId="5D72A5E3" w14:textId="77777777" w:rsidR="007474B6" w:rsidRDefault="007474B6" w:rsidP="007474B6">
            <w:pPr>
              <w:spacing w:before="60" w:after="60"/>
              <w:rPr>
                <w:lang w:eastAsia="en-US"/>
              </w:rPr>
            </w:pPr>
          </w:p>
        </w:tc>
      </w:tr>
      <w:tr w:rsidR="007474B6" w14:paraId="5A030AE0" w14:textId="77777777" w:rsidTr="007474B6">
        <w:tc>
          <w:tcPr>
            <w:tcW w:w="704" w:type="dxa"/>
            <w:vMerge/>
            <w:tcBorders>
              <w:left w:val="single" w:sz="4" w:space="0" w:color="auto"/>
              <w:right w:val="single" w:sz="4" w:space="0" w:color="auto"/>
            </w:tcBorders>
          </w:tcPr>
          <w:p w14:paraId="52895F12" w14:textId="77777777" w:rsidR="007474B6" w:rsidRDefault="007474B6" w:rsidP="007474B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AA65DC8" w14:textId="77777777" w:rsidR="007474B6" w:rsidRDefault="007474B6" w:rsidP="008A2D59">
            <w:pPr>
              <w:pStyle w:val="Odstavekseznama"/>
              <w:widowControl w:val="0"/>
              <w:numPr>
                <w:ilvl w:val="0"/>
                <w:numId w:val="2"/>
              </w:numPr>
              <w:autoSpaceDE w:val="0"/>
              <w:autoSpaceDN w:val="0"/>
              <w:spacing w:before="60" w:after="60"/>
              <w:contextualSpacing w:val="0"/>
              <w:jc w:val="left"/>
              <w:rPr>
                <w:lang w:eastAsia="en-US"/>
              </w:rPr>
            </w:pPr>
            <w:r w:rsidRPr="008E347D">
              <w:rPr>
                <w:rFonts w:eastAsia="Calibri" w:cstheme="minorHAnsi"/>
                <w:sz w:val="20"/>
                <w:szCs w:val="20"/>
                <w:lang w:eastAsia="sl"/>
              </w:rPr>
              <w:t>Zunanja sinhronizacija; vhodne napetosti od min +/-150mV  do max +/-20 V , frekvence v območju od vsaj 0,6 Hz do 500Hz</w:t>
            </w:r>
          </w:p>
        </w:tc>
        <w:tc>
          <w:tcPr>
            <w:tcW w:w="3402" w:type="dxa"/>
            <w:tcBorders>
              <w:top w:val="single" w:sz="4" w:space="0" w:color="auto"/>
              <w:left w:val="single" w:sz="4" w:space="0" w:color="auto"/>
              <w:bottom w:val="single" w:sz="4" w:space="0" w:color="auto"/>
              <w:right w:val="single" w:sz="4" w:space="0" w:color="auto"/>
            </w:tcBorders>
          </w:tcPr>
          <w:p w14:paraId="7B6870DC" w14:textId="77777777" w:rsidR="007474B6" w:rsidRDefault="007474B6" w:rsidP="007474B6">
            <w:pPr>
              <w:spacing w:before="60" w:after="60"/>
              <w:rPr>
                <w:lang w:eastAsia="en-US"/>
              </w:rPr>
            </w:pPr>
          </w:p>
        </w:tc>
        <w:tc>
          <w:tcPr>
            <w:tcW w:w="4111" w:type="dxa"/>
            <w:tcBorders>
              <w:left w:val="single" w:sz="4" w:space="0" w:color="auto"/>
              <w:right w:val="single" w:sz="4" w:space="0" w:color="auto"/>
            </w:tcBorders>
          </w:tcPr>
          <w:p w14:paraId="70BE9264" w14:textId="77777777" w:rsidR="007474B6" w:rsidRDefault="007474B6" w:rsidP="007474B6">
            <w:pPr>
              <w:spacing w:before="60" w:after="60"/>
              <w:rPr>
                <w:lang w:eastAsia="en-US"/>
              </w:rPr>
            </w:pPr>
          </w:p>
        </w:tc>
      </w:tr>
      <w:tr w:rsidR="007474B6" w14:paraId="5130E0DA" w14:textId="77777777" w:rsidTr="007474B6">
        <w:tc>
          <w:tcPr>
            <w:tcW w:w="704" w:type="dxa"/>
            <w:vMerge/>
            <w:tcBorders>
              <w:left w:val="single" w:sz="4" w:space="0" w:color="auto"/>
              <w:right w:val="single" w:sz="4" w:space="0" w:color="auto"/>
            </w:tcBorders>
          </w:tcPr>
          <w:p w14:paraId="5973834E" w14:textId="77777777" w:rsidR="007474B6" w:rsidRDefault="007474B6" w:rsidP="007474B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175F32F" w14:textId="77777777" w:rsidR="007474B6" w:rsidRDefault="007474B6" w:rsidP="008A2D59">
            <w:pPr>
              <w:pStyle w:val="Odstavekseznama"/>
              <w:widowControl w:val="0"/>
              <w:numPr>
                <w:ilvl w:val="0"/>
                <w:numId w:val="2"/>
              </w:numPr>
              <w:autoSpaceDE w:val="0"/>
              <w:autoSpaceDN w:val="0"/>
              <w:spacing w:before="60" w:after="60"/>
              <w:contextualSpacing w:val="0"/>
              <w:jc w:val="left"/>
              <w:rPr>
                <w:lang w:eastAsia="en-US"/>
              </w:rPr>
            </w:pPr>
            <w:r w:rsidRPr="008E347D">
              <w:rPr>
                <w:rFonts w:eastAsia="Calibri" w:cstheme="minorHAnsi"/>
                <w:sz w:val="20"/>
                <w:szCs w:val="20"/>
                <w:lang w:eastAsia="sl"/>
              </w:rPr>
              <w:t xml:space="preserve">Sprožitev je možno nastaviti na načrtovano </w:t>
            </w:r>
            <w:r w:rsidRPr="003C3D6F">
              <w:rPr>
                <w:rFonts w:eastAsia="Calibri" w:cstheme="minorHAnsi"/>
                <w:sz w:val="20"/>
                <w:szCs w:val="20"/>
                <w:lang w:eastAsia="sl"/>
              </w:rPr>
              <w:t>vrhnjo</w:t>
            </w:r>
            <w:r w:rsidRPr="008E347D">
              <w:rPr>
                <w:rFonts w:eastAsia="Calibri" w:cstheme="minorHAnsi"/>
                <w:sz w:val="20"/>
                <w:szCs w:val="20"/>
                <w:lang w:eastAsia="sl"/>
              </w:rPr>
              <w:t xml:space="preserve"> napetost.</w:t>
            </w:r>
          </w:p>
        </w:tc>
        <w:tc>
          <w:tcPr>
            <w:tcW w:w="3402" w:type="dxa"/>
            <w:tcBorders>
              <w:top w:val="single" w:sz="4" w:space="0" w:color="auto"/>
              <w:left w:val="single" w:sz="4" w:space="0" w:color="auto"/>
              <w:bottom w:val="single" w:sz="4" w:space="0" w:color="auto"/>
              <w:right w:val="single" w:sz="4" w:space="0" w:color="auto"/>
            </w:tcBorders>
          </w:tcPr>
          <w:p w14:paraId="64FF31E8" w14:textId="77777777" w:rsidR="007474B6" w:rsidRDefault="007474B6" w:rsidP="007474B6">
            <w:pPr>
              <w:spacing w:before="60" w:after="60"/>
              <w:rPr>
                <w:lang w:eastAsia="en-US"/>
              </w:rPr>
            </w:pPr>
          </w:p>
        </w:tc>
        <w:tc>
          <w:tcPr>
            <w:tcW w:w="4111" w:type="dxa"/>
            <w:tcBorders>
              <w:left w:val="single" w:sz="4" w:space="0" w:color="auto"/>
              <w:right w:val="single" w:sz="4" w:space="0" w:color="auto"/>
            </w:tcBorders>
          </w:tcPr>
          <w:p w14:paraId="2D2A7756" w14:textId="77777777" w:rsidR="007474B6" w:rsidRDefault="007474B6" w:rsidP="007474B6">
            <w:pPr>
              <w:spacing w:before="60" w:after="60"/>
              <w:rPr>
                <w:lang w:eastAsia="en-US"/>
              </w:rPr>
            </w:pPr>
          </w:p>
        </w:tc>
      </w:tr>
      <w:tr w:rsidR="00A841BF" w:rsidRPr="007474B6" w14:paraId="361B4E59" w14:textId="77777777" w:rsidTr="00A841BF">
        <w:tc>
          <w:tcPr>
            <w:tcW w:w="704" w:type="dxa"/>
            <w:vMerge w:val="restart"/>
            <w:tcBorders>
              <w:left w:val="single" w:sz="4" w:space="0" w:color="auto"/>
              <w:right w:val="single" w:sz="4" w:space="0" w:color="auto"/>
            </w:tcBorders>
          </w:tcPr>
          <w:p w14:paraId="4B10EC31" w14:textId="48F7E981" w:rsidR="00A841BF" w:rsidRPr="007474B6" w:rsidRDefault="00A841BF" w:rsidP="007474B6">
            <w:pPr>
              <w:spacing w:before="60" w:after="60"/>
              <w:rPr>
                <w:sz w:val="20"/>
                <w:szCs w:val="20"/>
                <w:lang w:eastAsia="en-US"/>
              </w:rPr>
            </w:pPr>
            <w:r w:rsidRPr="007474B6">
              <w:rPr>
                <w:sz w:val="20"/>
                <w:szCs w:val="20"/>
                <w:lang w:eastAsia="en-US"/>
              </w:rPr>
              <w:lastRenderedPageBreak/>
              <w:t>1.2.</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03F6AE" w14:textId="2130EE9F" w:rsidR="00A841BF" w:rsidRPr="007474B6" w:rsidRDefault="00A841BF" w:rsidP="007474B6">
            <w:pPr>
              <w:spacing w:before="60" w:after="60"/>
              <w:rPr>
                <w:sz w:val="20"/>
                <w:szCs w:val="20"/>
                <w:lang w:eastAsia="en-US"/>
              </w:rPr>
            </w:pPr>
            <w:r w:rsidRPr="005B5772">
              <w:rPr>
                <w:rFonts w:eastAsia="Calibri" w:cstheme="minorHAnsi"/>
                <w:b/>
                <w:bCs/>
                <w:sz w:val="20"/>
                <w:szCs w:val="20"/>
                <w:lang w:eastAsia="sl"/>
              </w:rPr>
              <w:t>Enota za prikaz nastavitev in spajanje</w:t>
            </w:r>
            <w:r w:rsidRPr="007474B6">
              <w:rPr>
                <w:rFonts w:eastAsia="Calibri" w:cstheme="minorHAnsi"/>
                <w:sz w:val="20"/>
                <w:szCs w:val="20"/>
                <w:lang w:eastAsia="sl"/>
              </w:rPr>
              <w:t xml:space="preserve"> z naslednjimi zahtevanimi značilnostmi:</w:t>
            </w:r>
          </w:p>
        </w:tc>
      </w:tr>
      <w:tr w:rsidR="007474B6" w14:paraId="45520773" w14:textId="77777777" w:rsidTr="007474B6">
        <w:tc>
          <w:tcPr>
            <w:tcW w:w="704" w:type="dxa"/>
            <w:vMerge/>
            <w:tcBorders>
              <w:left w:val="single" w:sz="4" w:space="0" w:color="auto"/>
              <w:right w:val="single" w:sz="4" w:space="0" w:color="auto"/>
            </w:tcBorders>
          </w:tcPr>
          <w:p w14:paraId="58EB011F" w14:textId="77777777" w:rsidR="007474B6" w:rsidRDefault="007474B6" w:rsidP="007474B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3D59C42" w14:textId="77777777" w:rsidR="007474B6" w:rsidRPr="00FB4075" w:rsidRDefault="007474B6" w:rsidP="007474B6">
            <w:pPr>
              <w:pStyle w:val="Odstavekseznama"/>
              <w:numPr>
                <w:ilvl w:val="0"/>
                <w:numId w:val="38"/>
              </w:numPr>
              <w:jc w:val="left"/>
              <w:rPr>
                <w:rFonts w:eastAsia="Calibri" w:cstheme="minorHAnsi"/>
                <w:sz w:val="20"/>
                <w:szCs w:val="20"/>
                <w:lang w:eastAsia="sl"/>
              </w:rPr>
            </w:pPr>
            <w:r w:rsidRPr="008E347D">
              <w:rPr>
                <w:rFonts w:eastAsia="Calibri" w:cstheme="minorHAnsi"/>
                <w:sz w:val="20"/>
                <w:szCs w:val="20"/>
                <w:lang w:eastAsia="sl"/>
              </w:rPr>
              <w:t xml:space="preserve">Ohišje </w:t>
            </w:r>
            <w:r>
              <w:rPr>
                <w:rFonts w:eastAsia="Calibri" w:cstheme="minorHAnsi"/>
                <w:sz w:val="20"/>
                <w:szCs w:val="20"/>
                <w:lang w:eastAsia="sl"/>
              </w:rPr>
              <w:t xml:space="preserve">naprave </w:t>
            </w:r>
            <w:r w:rsidRPr="008E347D">
              <w:rPr>
                <w:rFonts w:eastAsia="Calibri" w:cstheme="minorHAnsi"/>
                <w:sz w:val="20"/>
                <w:szCs w:val="20"/>
                <w:lang w:eastAsia="sl"/>
              </w:rPr>
              <w:t xml:space="preserve">mora biti izdelano iz </w:t>
            </w:r>
            <w:r w:rsidRPr="006D2B03">
              <w:rPr>
                <w:rFonts w:eastAsia="Calibri" w:cstheme="minorHAnsi"/>
                <w:sz w:val="20"/>
                <w:szCs w:val="20"/>
                <w:lang w:eastAsia="sl"/>
              </w:rPr>
              <w:t>kovinske zlitine</w:t>
            </w:r>
            <w:r w:rsidRPr="008E347D">
              <w:rPr>
                <w:rFonts w:eastAsia="Calibri" w:cstheme="minorHAnsi"/>
                <w:sz w:val="20"/>
                <w:szCs w:val="20"/>
                <w:lang w:eastAsia="sl"/>
              </w:rPr>
              <w:t xml:space="preserve"> in biti v prenosnem zaščitnem kovčku. </w:t>
            </w:r>
          </w:p>
        </w:tc>
        <w:tc>
          <w:tcPr>
            <w:tcW w:w="3402" w:type="dxa"/>
            <w:tcBorders>
              <w:top w:val="single" w:sz="4" w:space="0" w:color="auto"/>
              <w:left w:val="single" w:sz="4" w:space="0" w:color="auto"/>
              <w:bottom w:val="single" w:sz="4" w:space="0" w:color="auto"/>
              <w:right w:val="single" w:sz="4" w:space="0" w:color="auto"/>
            </w:tcBorders>
          </w:tcPr>
          <w:p w14:paraId="24D85D28" w14:textId="77777777" w:rsidR="007474B6" w:rsidRDefault="007474B6" w:rsidP="007474B6">
            <w:pPr>
              <w:spacing w:before="60" w:after="60"/>
              <w:rPr>
                <w:lang w:eastAsia="en-US"/>
              </w:rPr>
            </w:pPr>
          </w:p>
        </w:tc>
        <w:tc>
          <w:tcPr>
            <w:tcW w:w="4111" w:type="dxa"/>
            <w:tcBorders>
              <w:left w:val="single" w:sz="4" w:space="0" w:color="auto"/>
              <w:right w:val="single" w:sz="4" w:space="0" w:color="auto"/>
            </w:tcBorders>
          </w:tcPr>
          <w:p w14:paraId="1B7A7E75" w14:textId="77777777" w:rsidR="007474B6" w:rsidRDefault="007474B6" w:rsidP="007474B6">
            <w:pPr>
              <w:spacing w:before="60" w:after="60"/>
              <w:rPr>
                <w:lang w:eastAsia="en-US"/>
              </w:rPr>
            </w:pPr>
          </w:p>
        </w:tc>
      </w:tr>
      <w:tr w:rsidR="007474B6" w14:paraId="7C7F328B" w14:textId="77777777" w:rsidTr="007474B6">
        <w:tc>
          <w:tcPr>
            <w:tcW w:w="704" w:type="dxa"/>
            <w:vMerge/>
            <w:tcBorders>
              <w:left w:val="single" w:sz="4" w:space="0" w:color="auto"/>
              <w:right w:val="single" w:sz="4" w:space="0" w:color="auto"/>
            </w:tcBorders>
          </w:tcPr>
          <w:p w14:paraId="1921DC23" w14:textId="77777777" w:rsidR="007474B6" w:rsidRDefault="007474B6" w:rsidP="007474B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2079BF8" w14:textId="77777777" w:rsidR="007474B6" w:rsidRPr="00FB4075" w:rsidRDefault="007474B6" w:rsidP="007474B6">
            <w:pPr>
              <w:pStyle w:val="Odstavekseznama"/>
              <w:numPr>
                <w:ilvl w:val="0"/>
                <w:numId w:val="38"/>
              </w:numPr>
              <w:jc w:val="left"/>
              <w:rPr>
                <w:rFonts w:eastAsia="Calibri" w:cstheme="minorHAnsi"/>
                <w:sz w:val="20"/>
                <w:szCs w:val="20"/>
                <w:lang w:eastAsia="sl"/>
              </w:rPr>
            </w:pPr>
            <w:r w:rsidRPr="008E347D">
              <w:rPr>
                <w:rFonts w:eastAsia="Calibri" w:cstheme="minorHAnsi"/>
                <w:sz w:val="20"/>
                <w:szCs w:val="20"/>
                <w:lang w:eastAsia="sl"/>
              </w:rPr>
              <w:t xml:space="preserve">Masa enote: </w:t>
            </w:r>
            <w:r w:rsidRPr="008E347D">
              <w:rPr>
                <w:rFonts w:eastAsia="Calibri" w:cstheme="minorHAnsi"/>
                <w:b/>
                <w:bCs/>
                <w:sz w:val="20"/>
                <w:szCs w:val="20"/>
                <w:lang w:eastAsia="sl"/>
              </w:rPr>
              <w:t>≤</w:t>
            </w:r>
            <w:r w:rsidRPr="008E347D">
              <w:rPr>
                <w:rFonts w:eastAsia="Calibri" w:cstheme="minorHAnsi"/>
                <w:sz w:val="20"/>
                <w:szCs w:val="20"/>
                <w:lang w:eastAsia="sl"/>
              </w:rPr>
              <w:t xml:space="preserve"> 15 kg</w:t>
            </w:r>
            <w:r>
              <w:rPr>
                <w:rFonts w:eastAsia="Calibri" w:cstheme="minorHAnsi"/>
                <w:sz w:val="20"/>
                <w:szCs w:val="20"/>
                <w:lang w:eastAsia="sl"/>
              </w:rPr>
              <w:t>.</w:t>
            </w:r>
          </w:p>
        </w:tc>
        <w:tc>
          <w:tcPr>
            <w:tcW w:w="3402" w:type="dxa"/>
            <w:tcBorders>
              <w:top w:val="single" w:sz="4" w:space="0" w:color="auto"/>
              <w:left w:val="single" w:sz="4" w:space="0" w:color="auto"/>
              <w:bottom w:val="single" w:sz="4" w:space="0" w:color="auto"/>
              <w:right w:val="single" w:sz="4" w:space="0" w:color="auto"/>
            </w:tcBorders>
          </w:tcPr>
          <w:p w14:paraId="18F73C4F" w14:textId="77777777" w:rsidR="007474B6" w:rsidRDefault="007474B6" w:rsidP="007474B6">
            <w:pPr>
              <w:spacing w:before="60" w:after="60"/>
              <w:rPr>
                <w:lang w:eastAsia="en-US"/>
              </w:rPr>
            </w:pPr>
          </w:p>
        </w:tc>
        <w:tc>
          <w:tcPr>
            <w:tcW w:w="4111" w:type="dxa"/>
            <w:tcBorders>
              <w:left w:val="single" w:sz="4" w:space="0" w:color="auto"/>
              <w:right w:val="single" w:sz="4" w:space="0" w:color="auto"/>
            </w:tcBorders>
          </w:tcPr>
          <w:p w14:paraId="5FD1538D" w14:textId="77777777" w:rsidR="007474B6" w:rsidRDefault="007474B6" w:rsidP="007474B6">
            <w:pPr>
              <w:spacing w:before="60" w:after="60"/>
              <w:rPr>
                <w:lang w:eastAsia="en-US"/>
              </w:rPr>
            </w:pPr>
          </w:p>
        </w:tc>
      </w:tr>
      <w:tr w:rsidR="007474B6" w14:paraId="6AD3BD3B" w14:textId="77777777" w:rsidTr="007474B6">
        <w:tc>
          <w:tcPr>
            <w:tcW w:w="704" w:type="dxa"/>
            <w:vMerge/>
            <w:tcBorders>
              <w:left w:val="single" w:sz="4" w:space="0" w:color="auto"/>
              <w:right w:val="single" w:sz="4" w:space="0" w:color="auto"/>
            </w:tcBorders>
          </w:tcPr>
          <w:p w14:paraId="7A9AC30E" w14:textId="77777777" w:rsidR="007474B6" w:rsidRDefault="007474B6" w:rsidP="007474B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03F1B61" w14:textId="77777777" w:rsidR="007474B6" w:rsidRDefault="007474B6" w:rsidP="007474B6">
            <w:pPr>
              <w:pStyle w:val="Odstavekseznama"/>
              <w:widowControl w:val="0"/>
              <w:numPr>
                <w:ilvl w:val="0"/>
                <w:numId w:val="38"/>
              </w:numPr>
              <w:autoSpaceDE w:val="0"/>
              <w:autoSpaceDN w:val="0"/>
              <w:spacing w:before="60" w:after="60"/>
              <w:contextualSpacing w:val="0"/>
              <w:jc w:val="left"/>
              <w:rPr>
                <w:lang w:eastAsia="en-US"/>
              </w:rPr>
            </w:pPr>
            <w:r w:rsidRPr="008E347D">
              <w:rPr>
                <w:rFonts w:eastAsia="Calibri" w:cstheme="minorHAnsi"/>
                <w:sz w:val="20"/>
                <w:szCs w:val="20"/>
                <w:lang w:eastAsia="sl"/>
              </w:rPr>
              <w:t>Dimenzije d/š/v: največ ali enako kot 480mm x 350 mm x 150mm</w:t>
            </w:r>
          </w:p>
        </w:tc>
        <w:tc>
          <w:tcPr>
            <w:tcW w:w="3402" w:type="dxa"/>
            <w:tcBorders>
              <w:top w:val="single" w:sz="4" w:space="0" w:color="auto"/>
              <w:left w:val="single" w:sz="4" w:space="0" w:color="auto"/>
              <w:bottom w:val="single" w:sz="4" w:space="0" w:color="auto"/>
              <w:right w:val="single" w:sz="4" w:space="0" w:color="auto"/>
            </w:tcBorders>
          </w:tcPr>
          <w:p w14:paraId="400A5286" w14:textId="77777777" w:rsidR="007474B6" w:rsidRDefault="007474B6" w:rsidP="007474B6">
            <w:pPr>
              <w:spacing w:before="60" w:after="60"/>
              <w:rPr>
                <w:lang w:eastAsia="en-US"/>
              </w:rPr>
            </w:pPr>
          </w:p>
        </w:tc>
        <w:tc>
          <w:tcPr>
            <w:tcW w:w="4111" w:type="dxa"/>
            <w:tcBorders>
              <w:left w:val="single" w:sz="4" w:space="0" w:color="auto"/>
              <w:right w:val="single" w:sz="4" w:space="0" w:color="auto"/>
            </w:tcBorders>
          </w:tcPr>
          <w:p w14:paraId="670CA2F0" w14:textId="77777777" w:rsidR="007474B6" w:rsidRDefault="007474B6" w:rsidP="007474B6">
            <w:pPr>
              <w:spacing w:before="60" w:after="60"/>
              <w:rPr>
                <w:lang w:eastAsia="en-US"/>
              </w:rPr>
            </w:pPr>
          </w:p>
        </w:tc>
      </w:tr>
      <w:tr w:rsidR="00B17B40" w14:paraId="770A40F3" w14:textId="77777777" w:rsidTr="00B17B40">
        <w:trPr>
          <w:trHeight w:val="554"/>
        </w:trPr>
        <w:tc>
          <w:tcPr>
            <w:tcW w:w="704" w:type="dxa"/>
            <w:vMerge/>
            <w:tcBorders>
              <w:left w:val="single" w:sz="4" w:space="0" w:color="auto"/>
              <w:right w:val="single" w:sz="4" w:space="0" w:color="auto"/>
            </w:tcBorders>
          </w:tcPr>
          <w:p w14:paraId="2DE6EE19" w14:textId="77777777" w:rsidR="00B17B40" w:rsidRDefault="00B17B40" w:rsidP="007474B6">
            <w:pPr>
              <w:spacing w:before="60" w:after="60"/>
              <w:rPr>
                <w:lang w:eastAsia="en-US"/>
              </w:rPr>
            </w:pPr>
          </w:p>
        </w:tc>
        <w:tc>
          <w:tcPr>
            <w:tcW w:w="5812" w:type="dxa"/>
            <w:tcBorders>
              <w:top w:val="single" w:sz="4" w:space="0" w:color="auto"/>
              <w:left w:val="single" w:sz="4" w:space="0" w:color="auto"/>
              <w:right w:val="single" w:sz="4" w:space="0" w:color="auto"/>
            </w:tcBorders>
          </w:tcPr>
          <w:p w14:paraId="655983E0" w14:textId="77777777" w:rsidR="00B17B40" w:rsidRPr="00FB4075" w:rsidRDefault="00B17B40" w:rsidP="007474B6">
            <w:pPr>
              <w:pStyle w:val="Odstavekseznama"/>
              <w:numPr>
                <w:ilvl w:val="0"/>
                <w:numId w:val="38"/>
              </w:numPr>
              <w:jc w:val="left"/>
              <w:rPr>
                <w:rFonts w:eastAsia="Calibri" w:cstheme="minorHAnsi"/>
                <w:sz w:val="20"/>
                <w:szCs w:val="20"/>
                <w:lang w:eastAsia="sl"/>
              </w:rPr>
            </w:pPr>
            <w:r w:rsidRPr="008E347D">
              <w:rPr>
                <w:rFonts w:eastAsia="Calibri" w:cstheme="minorHAnsi"/>
                <w:sz w:val="20"/>
                <w:szCs w:val="20"/>
                <w:lang w:eastAsia="sl"/>
              </w:rPr>
              <w:t>Vsaj 16 kanalni sistem za zajemanje podatkov, ki omogoča dodatno razširitev</w:t>
            </w:r>
            <w:r>
              <w:rPr>
                <w:rFonts w:eastAsia="Calibri" w:cstheme="minorHAnsi"/>
                <w:sz w:val="20"/>
                <w:szCs w:val="20"/>
                <w:lang w:eastAsia="sl"/>
              </w:rPr>
              <w:t>.</w:t>
            </w:r>
          </w:p>
        </w:tc>
        <w:tc>
          <w:tcPr>
            <w:tcW w:w="3402" w:type="dxa"/>
            <w:tcBorders>
              <w:top w:val="single" w:sz="4" w:space="0" w:color="auto"/>
              <w:left w:val="single" w:sz="4" w:space="0" w:color="auto"/>
              <w:right w:val="single" w:sz="4" w:space="0" w:color="auto"/>
            </w:tcBorders>
          </w:tcPr>
          <w:p w14:paraId="36250BE1" w14:textId="77777777" w:rsidR="00B17B40" w:rsidRDefault="00B17B40" w:rsidP="007474B6">
            <w:pPr>
              <w:spacing w:before="60" w:after="60"/>
              <w:rPr>
                <w:lang w:eastAsia="en-US"/>
              </w:rPr>
            </w:pPr>
          </w:p>
        </w:tc>
        <w:tc>
          <w:tcPr>
            <w:tcW w:w="4111" w:type="dxa"/>
            <w:tcBorders>
              <w:left w:val="single" w:sz="4" w:space="0" w:color="auto"/>
              <w:right w:val="single" w:sz="4" w:space="0" w:color="auto"/>
            </w:tcBorders>
          </w:tcPr>
          <w:p w14:paraId="464598F8" w14:textId="77777777" w:rsidR="00B17B40" w:rsidRDefault="00B17B40" w:rsidP="007474B6">
            <w:pPr>
              <w:spacing w:before="60" w:after="60"/>
              <w:rPr>
                <w:lang w:eastAsia="en-US"/>
              </w:rPr>
            </w:pPr>
          </w:p>
        </w:tc>
      </w:tr>
      <w:tr w:rsidR="007474B6" w14:paraId="775AC833" w14:textId="77777777" w:rsidTr="007474B6">
        <w:tc>
          <w:tcPr>
            <w:tcW w:w="704" w:type="dxa"/>
            <w:vMerge/>
            <w:tcBorders>
              <w:left w:val="single" w:sz="4" w:space="0" w:color="auto"/>
              <w:right w:val="single" w:sz="4" w:space="0" w:color="auto"/>
            </w:tcBorders>
          </w:tcPr>
          <w:p w14:paraId="00D12548" w14:textId="77777777" w:rsidR="007474B6" w:rsidRDefault="007474B6" w:rsidP="007474B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9DBC547" w14:textId="77777777" w:rsidR="007474B6" w:rsidRDefault="007474B6" w:rsidP="007474B6">
            <w:pPr>
              <w:pStyle w:val="Odstavekseznama"/>
              <w:widowControl w:val="0"/>
              <w:numPr>
                <w:ilvl w:val="0"/>
                <w:numId w:val="38"/>
              </w:numPr>
              <w:autoSpaceDE w:val="0"/>
              <w:autoSpaceDN w:val="0"/>
              <w:spacing w:before="60" w:after="60"/>
              <w:contextualSpacing w:val="0"/>
              <w:jc w:val="left"/>
              <w:rPr>
                <w:lang w:eastAsia="en-US"/>
              </w:rPr>
            </w:pPr>
            <w:r w:rsidRPr="008E347D">
              <w:rPr>
                <w:rFonts w:eastAsia="Calibri" w:cstheme="minorHAnsi"/>
                <w:sz w:val="20"/>
                <w:szCs w:val="20"/>
                <w:lang w:eastAsia="sl"/>
              </w:rPr>
              <w:t xml:space="preserve">Velikost LCD zaslon mora biti enak ali prikaz več kot 240x128 resolucijskih točk z grafičnim prikazom v obliki </w:t>
            </w:r>
            <w:r w:rsidRPr="008E347D">
              <w:rPr>
                <w:rFonts w:cstheme="minorHAnsi"/>
                <w:sz w:val="20"/>
                <w:szCs w:val="20"/>
              </w:rPr>
              <w:t>x-y diagramov</w:t>
            </w:r>
          </w:p>
        </w:tc>
        <w:tc>
          <w:tcPr>
            <w:tcW w:w="3402" w:type="dxa"/>
            <w:tcBorders>
              <w:top w:val="single" w:sz="4" w:space="0" w:color="auto"/>
              <w:left w:val="single" w:sz="4" w:space="0" w:color="auto"/>
              <w:bottom w:val="single" w:sz="4" w:space="0" w:color="auto"/>
              <w:right w:val="single" w:sz="4" w:space="0" w:color="auto"/>
            </w:tcBorders>
          </w:tcPr>
          <w:p w14:paraId="1F2BFCBA" w14:textId="77777777" w:rsidR="007474B6" w:rsidRDefault="007474B6" w:rsidP="007474B6">
            <w:pPr>
              <w:spacing w:before="60" w:after="60"/>
              <w:rPr>
                <w:lang w:eastAsia="en-US"/>
              </w:rPr>
            </w:pPr>
          </w:p>
        </w:tc>
        <w:tc>
          <w:tcPr>
            <w:tcW w:w="4111" w:type="dxa"/>
            <w:tcBorders>
              <w:left w:val="single" w:sz="4" w:space="0" w:color="auto"/>
              <w:right w:val="single" w:sz="4" w:space="0" w:color="auto"/>
            </w:tcBorders>
          </w:tcPr>
          <w:p w14:paraId="758B2D6E" w14:textId="77777777" w:rsidR="007474B6" w:rsidRDefault="007474B6" w:rsidP="007474B6">
            <w:pPr>
              <w:spacing w:before="60" w:after="60"/>
              <w:rPr>
                <w:lang w:eastAsia="en-US"/>
              </w:rPr>
            </w:pPr>
          </w:p>
        </w:tc>
      </w:tr>
      <w:tr w:rsidR="007474B6" w14:paraId="2204880A" w14:textId="77777777" w:rsidTr="007474B6">
        <w:tc>
          <w:tcPr>
            <w:tcW w:w="704" w:type="dxa"/>
            <w:vMerge/>
            <w:tcBorders>
              <w:left w:val="single" w:sz="4" w:space="0" w:color="auto"/>
              <w:right w:val="single" w:sz="4" w:space="0" w:color="auto"/>
            </w:tcBorders>
          </w:tcPr>
          <w:p w14:paraId="1613366B" w14:textId="77777777" w:rsidR="007474B6" w:rsidRDefault="007474B6" w:rsidP="007474B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2465DD6" w14:textId="77777777" w:rsidR="007474B6" w:rsidRDefault="007474B6" w:rsidP="007474B6">
            <w:pPr>
              <w:pStyle w:val="Odstavekseznama"/>
              <w:widowControl w:val="0"/>
              <w:numPr>
                <w:ilvl w:val="0"/>
                <w:numId w:val="38"/>
              </w:numPr>
              <w:autoSpaceDE w:val="0"/>
              <w:autoSpaceDN w:val="0"/>
              <w:spacing w:before="60" w:after="60"/>
              <w:contextualSpacing w:val="0"/>
              <w:jc w:val="left"/>
              <w:rPr>
                <w:lang w:eastAsia="en-US"/>
              </w:rPr>
            </w:pPr>
            <w:r w:rsidRPr="008E347D">
              <w:rPr>
                <w:rFonts w:eastAsia="Calibri" w:cstheme="minorHAnsi"/>
                <w:sz w:val="20"/>
                <w:szCs w:val="20"/>
                <w:lang w:eastAsia="sl"/>
              </w:rPr>
              <w:t xml:space="preserve">BNC </w:t>
            </w:r>
            <w:r>
              <w:rPr>
                <w:rFonts w:eastAsia="Calibri" w:cstheme="minorHAnsi"/>
                <w:sz w:val="20"/>
                <w:szCs w:val="20"/>
                <w:lang w:eastAsia="sl"/>
              </w:rPr>
              <w:t>i</w:t>
            </w:r>
            <w:r w:rsidRPr="008E347D">
              <w:rPr>
                <w:rFonts w:eastAsia="Calibri" w:cstheme="minorHAnsi"/>
                <w:sz w:val="20"/>
                <w:szCs w:val="20"/>
                <w:lang w:eastAsia="sl"/>
              </w:rPr>
              <w:t>zhodi morajo biti analogno ločeni za X,Y in X/Y signale ter s pomočjo kartice (RS-232 ali RS422 ali Bluetooth) omogočati grafični prikaz na zaslonu</w:t>
            </w:r>
          </w:p>
        </w:tc>
        <w:tc>
          <w:tcPr>
            <w:tcW w:w="3402" w:type="dxa"/>
            <w:tcBorders>
              <w:top w:val="single" w:sz="4" w:space="0" w:color="auto"/>
              <w:left w:val="single" w:sz="4" w:space="0" w:color="auto"/>
              <w:bottom w:val="single" w:sz="4" w:space="0" w:color="auto"/>
              <w:right w:val="single" w:sz="4" w:space="0" w:color="auto"/>
            </w:tcBorders>
          </w:tcPr>
          <w:p w14:paraId="108AE24A" w14:textId="77777777" w:rsidR="007474B6" w:rsidRDefault="007474B6" w:rsidP="007474B6">
            <w:pPr>
              <w:spacing w:before="60" w:after="60"/>
              <w:rPr>
                <w:lang w:eastAsia="en-US"/>
              </w:rPr>
            </w:pPr>
          </w:p>
        </w:tc>
        <w:tc>
          <w:tcPr>
            <w:tcW w:w="4111" w:type="dxa"/>
            <w:tcBorders>
              <w:left w:val="single" w:sz="4" w:space="0" w:color="auto"/>
              <w:bottom w:val="nil"/>
              <w:right w:val="single" w:sz="4" w:space="0" w:color="auto"/>
            </w:tcBorders>
          </w:tcPr>
          <w:p w14:paraId="3B17FAFD" w14:textId="77777777" w:rsidR="007474B6" w:rsidRDefault="007474B6" w:rsidP="007474B6">
            <w:pPr>
              <w:spacing w:before="60" w:after="60"/>
              <w:rPr>
                <w:lang w:eastAsia="en-US"/>
              </w:rPr>
            </w:pPr>
          </w:p>
        </w:tc>
      </w:tr>
      <w:tr w:rsidR="007474B6" w14:paraId="00F9C3E1" w14:textId="77777777" w:rsidTr="00B17B40">
        <w:tc>
          <w:tcPr>
            <w:tcW w:w="704" w:type="dxa"/>
            <w:vMerge/>
            <w:tcBorders>
              <w:left w:val="single" w:sz="4" w:space="0" w:color="auto"/>
              <w:right w:val="single" w:sz="4" w:space="0" w:color="auto"/>
            </w:tcBorders>
          </w:tcPr>
          <w:p w14:paraId="057FE45B" w14:textId="77777777" w:rsidR="007474B6" w:rsidRDefault="007474B6" w:rsidP="007474B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3E72EA3" w14:textId="77777777" w:rsidR="007474B6" w:rsidRPr="00FB4075" w:rsidRDefault="007474B6" w:rsidP="007474B6">
            <w:pPr>
              <w:pStyle w:val="Odstavekseznama"/>
              <w:numPr>
                <w:ilvl w:val="0"/>
                <w:numId w:val="38"/>
              </w:numPr>
              <w:jc w:val="left"/>
              <w:rPr>
                <w:rFonts w:eastAsia="Calibri" w:cstheme="minorHAnsi"/>
                <w:sz w:val="20"/>
                <w:szCs w:val="20"/>
                <w:lang w:eastAsia="sl"/>
              </w:rPr>
            </w:pPr>
            <w:r w:rsidRPr="008E347D">
              <w:rPr>
                <w:rFonts w:eastAsia="Calibri" w:cstheme="minorHAnsi"/>
                <w:sz w:val="20"/>
                <w:szCs w:val="20"/>
                <w:lang w:eastAsia="sl"/>
              </w:rPr>
              <w:t xml:space="preserve">Temperatura obratovanja glavne enote pri temperaturi okolice od 0 do +35°C. </w:t>
            </w:r>
          </w:p>
        </w:tc>
        <w:tc>
          <w:tcPr>
            <w:tcW w:w="3402" w:type="dxa"/>
            <w:tcBorders>
              <w:top w:val="single" w:sz="4" w:space="0" w:color="auto"/>
              <w:left w:val="single" w:sz="4" w:space="0" w:color="auto"/>
              <w:bottom w:val="single" w:sz="4" w:space="0" w:color="auto"/>
              <w:right w:val="single" w:sz="4" w:space="0" w:color="auto"/>
            </w:tcBorders>
          </w:tcPr>
          <w:p w14:paraId="26F4D33F" w14:textId="77777777" w:rsidR="007474B6" w:rsidRDefault="007474B6" w:rsidP="007474B6">
            <w:pPr>
              <w:spacing w:before="60" w:after="60"/>
              <w:rPr>
                <w:lang w:eastAsia="en-US"/>
              </w:rPr>
            </w:pPr>
          </w:p>
        </w:tc>
        <w:tc>
          <w:tcPr>
            <w:tcW w:w="4111" w:type="dxa"/>
            <w:tcBorders>
              <w:top w:val="single" w:sz="4" w:space="0" w:color="auto"/>
              <w:left w:val="single" w:sz="4" w:space="0" w:color="auto"/>
              <w:bottom w:val="single" w:sz="4" w:space="0" w:color="auto"/>
              <w:right w:val="single" w:sz="4" w:space="0" w:color="auto"/>
            </w:tcBorders>
          </w:tcPr>
          <w:p w14:paraId="1958DBED" w14:textId="77777777" w:rsidR="007474B6" w:rsidRDefault="007474B6" w:rsidP="007474B6">
            <w:pPr>
              <w:spacing w:before="60" w:after="60"/>
              <w:rPr>
                <w:lang w:eastAsia="en-US"/>
              </w:rPr>
            </w:pPr>
          </w:p>
        </w:tc>
      </w:tr>
      <w:tr w:rsidR="007474B6" w14:paraId="6E2DD4AD" w14:textId="77777777" w:rsidTr="00B17B40">
        <w:tc>
          <w:tcPr>
            <w:tcW w:w="704" w:type="dxa"/>
            <w:vMerge/>
            <w:tcBorders>
              <w:left w:val="single" w:sz="4" w:space="0" w:color="auto"/>
              <w:right w:val="single" w:sz="4" w:space="0" w:color="auto"/>
            </w:tcBorders>
          </w:tcPr>
          <w:p w14:paraId="32D336DC" w14:textId="77777777" w:rsidR="007474B6" w:rsidRDefault="007474B6" w:rsidP="007474B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652193C" w14:textId="18752A4A" w:rsidR="007474B6" w:rsidRPr="00FB4075" w:rsidRDefault="007474B6" w:rsidP="007474B6">
            <w:pPr>
              <w:pStyle w:val="Odstavekseznama"/>
              <w:numPr>
                <w:ilvl w:val="0"/>
                <w:numId w:val="38"/>
              </w:numPr>
              <w:jc w:val="left"/>
              <w:rPr>
                <w:rFonts w:eastAsia="Calibri" w:cstheme="minorHAnsi"/>
                <w:sz w:val="20"/>
                <w:szCs w:val="20"/>
                <w:lang w:eastAsia="sl"/>
              </w:rPr>
            </w:pPr>
            <w:r w:rsidRPr="00FF1862">
              <w:rPr>
                <w:rFonts w:eastAsia="Calibri" w:cstheme="minorHAnsi"/>
                <w:sz w:val="20"/>
                <w:szCs w:val="20"/>
                <w:lang w:eastAsia="sl"/>
              </w:rPr>
              <w:t>Priporočljiv segrevalni čas do 30 min</w:t>
            </w:r>
            <w:r w:rsidRPr="008E347D">
              <w:rPr>
                <w:rFonts w:eastAsia="Calibri" w:cstheme="minorHAnsi"/>
                <w:sz w:val="20"/>
                <w:szCs w:val="20"/>
                <w:lang w:eastAsia="sl"/>
              </w:rPr>
              <w:t xml:space="preserve">. </w:t>
            </w:r>
          </w:p>
        </w:tc>
        <w:tc>
          <w:tcPr>
            <w:tcW w:w="3402" w:type="dxa"/>
            <w:tcBorders>
              <w:top w:val="single" w:sz="4" w:space="0" w:color="auto"/>
              <w:left w:val="single" w:sz="4" w:space="0" w:color="auto"/>
              <w:bottom w:val="single" w:sz="4" w:space="0" w:color="auto"/>
              <w:right w:val="single" w:sz="4" w:space="0" w:color="auto"/>
            </w:tcBorders>
          </w:tcPr>
          <w:p w14:paraId="169EB8AD" w14:textId="77777777" w:rsidR="007474B6" w:rsidRDefault="007474B6" w:rsidP="007474B6">
            <w:pPr>
              <w:spacing w:before="60" w:after="60"/>
              <w:rPr>
                <w:lang w:eastAsia="en-US"/>
              </w:rPr>
            </w:pPr>
          </w:p>
        </w:tc>
        <w:tc>
          <w:tcPr>
            <w:tcW w:w="4111" w:type="dxa"/>
            <w:tcBorders>
              <w:left w:val="single" w:sz="4" w:space="0" w:color="auto"/>
              <w:bottom w:val="single" w:sz="4" w:space="0" w:color="auto"/>
              <w:right w:val="single" w:sz="4" w:space="0" w:color="auto"/>
            </w:tcBorders>
          </w:tcPr>
          <w:p w14:paraId="621F8493" w14:textId="77777777" w:rsidR="007474B6" w:rsidRDefault="007474B6" w:rsidP="007474B6">
            <w:pPr>
              <w:spacing w:before="60" w:after="60"/>
              <w:rPr>
                <w:lang w:eastAsia="en-US"/>
              </w:rPr>
            </w:pPr>
          </w:p>
        </w:tc>
      </w:tr>
      <w:tr w:rsidR="007474B6" w14:paraId="0A6C1763" w14:textId="77777777" w:rsidTr="007474B6">
        <w:tc>
          <w:tcPr>
            <w:tcW w:w="704" w:type="dxa"/>
            <w:vMerge/>
            <w:tcBorders>
              <w:left w:val="single" w:sz="4" w:space="0" w:color="auto"/>
              <w:right w:val="single" w:sz="4" w:space="0" w:color="auto"/>
            </w:tcBorders>
          </w:tcPr>
          <w:p w14:paraId="6729AD4A" w14:textId="77777777" w:rsidR="007474B6" w:rsidRDefault="007474B6" w:rsidP="007474B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2731662" w14:textId="77777777" w:rsidR="007474B6" w:rsidRPr="008E347D" w:rsidRDefault="007474B6" w:rsidP="007474B6">
            <w:pPr>
              <w:pStyle w:val="Odstavekseznama"/>
              <w:widowControl w:val="0"/>
              <w:numPr>
                <w:ilvl w:val="0"/>
                <w:numId w:val="38"/>
              </w:numPr>
              <w:autoSpaceDE w:val="0"/>
              <w:autoSpaceDN w:val="0"/>
              <w:spacing w:before="60" w:after="60"/>
              <w:contextualSpacing w:val="0"/>
              <w:jc w:val="left"/>
              <w:rPr>
                <w:rFonts w:eastAsia="Calibri" w:cstheme="minorHAnsi"/>
                <w:sz w:val="20"/>
                <w:szCs w:val="20"/>
                <w:lang w:eastAsia="sl"/>
              </w:rPr>
            </w:pPr>
            <w:r w:rsidRPr="008E347D">
              <w:rPr>
                <w:rFonts w:eastAsia="Calibri" w:cstheme="minorHAnsi"/>
                <w:sz w:val="20"/>
                <w:szCs w:val="20"/>
                <w:lang w:eastAsia="sl"/>
              </w:rPr>
              <w:t xml:space="preserve">Temperatura območje uporabe pri testiranju vzorcev v komori </w:t>
            </w:r>
            <w:r w:rsidRPr="00FB4075">
              <w:rPr>
                <w:rFonts w:eastAsia="Calibri" w:cstheme="minorHAnsi"/>
                <w:sz w:val="20"/>
                <w:szCs w:val="20"/>
                <w:lang w:eastAsia="sl"/>
              </w:rPr>
              <w:t>od -80° do +350°C.</w:t>
            </w:r>
          </w:p>
        </w:tc>
        <w:tc>
          <w:tcPr>
            <w:tcW w:w="3402" w:type="dxa"/>
            <w:tcBorders>
              <w:top w:val="single" w:sz="4" w:space="0" w:color="auto"/>
              <w:left w:val="single" w:sz="4" w:space="0" w:color="auto"/>
              <w:bottom w:val="single" w:sz="4" w:space="0" w:color="auto"/>
              <w:right w:val="single" w:sz="4" w:space="0" w:color="auto"/>
            </w:tcBorders>
          </w:tcPr>
          <w:p w14:paraId="542E912E" w14:textId="77777777" w:rsidR="007474B6" w:rsidRDefault="007474B6" w:rsidP="007474B6">
            <w:pPr>
              <w:spacing w:before="60" w:after="60"/>
              <w:rPr>
                <w:lang w:eastAsia="en-US"/>
              </w:rPr>
            </w:pPr>
          </w:p>
        </w:tc>
        <w:tc>
          <w:tcPr>
            <w:tcW w:w="4111" w:type="dxa"/>
            <w:tcBorders>
              <w:left w:val="single" w:sz="4" w:space="0" w:color="auto"/>
              <w:bottom w:val="single" w:sz="4" w:space="0" w:color="auto"/>
              <w:right w:val="single" w:sz="4" w:space="0" w:color="auto"/>
            </w:tcBorders>
          </w:tcPr>
          <w:p w14:paraId="19847AEA" w14:textId="77777777" w:rsidR="007474B6" w:rsidRDefault="007474B6" w:rsidP="007474B6">
            <w:pPr>
              <w:spacing w:before="60" w:after="60"/>
              <w:rPr>
                <w:lang w:eastAsia="en-US"/>
              </w:rPr>
            </w:pPr>
          </w:p>
        </w:tc>
      </w:tr>
      <w:tr w:rsidR="007474B6" w:rsidRPr="00167577" w14:paraId="7B496291" w14:textId="77777777" w:rsidTr="007474B6">
        <w:tc>
          <w:tcPr>
            <w:tcW w:w="704" w:type="dxa"/>
            <w:tcBorders>
              <w:left w:val="single" w:sz="4" w:space="0" w:color="auto"/>
              <w:right w:val="single" w:sz="4" w:space="0" w:color="auto"/>
            </w:tcBorders>
          </w:tcPr>
          <w:p w14:paraId="587689AC" w14:textId="0EFF511C" w:rsidR="007474B6" w:rsidRPr="00167577" w:rsidRDefault="007474B6" w:rsidP="007474B6">
            <w:pPr>
              <w:spacing w:before="60" w:after="60"/>
              <w:rPr>
                <w:sz w:val="20"/>
                <w:szCs w:val="20"/>
                <w:lang w:eastAsia="en-US"/>
              </w:rPr>
            </w:pPr>
            <w:r w:rsidRPr="00167577">
              <w:rPr>
                <w:sz w:val="20"/>
                <w:szCs w:val="20"/>
                <w:lang w:eastAsia="en-US"/>
              </w:rPr>
              <w:t>1.3.</w:t>
            </w:r>
          </w:p>
        </w:tc>
        <w:tc>
          <w:tcPr>
            <w:tcW w:w="5812" w:type="dxa"/>
            <w:tcBorders>
              <w:top w:val="single" w:sz="4" w:space="0" w:color="auto"/>
              <w:left w:val="single" w:sz="4" w:space="0" w:color="auto"/>
              <w:bottom w:val="single" w:sz="4" w:space="0" w:color="auto"/>
              <w:right w:val="single" w:sz="4" w:space="0" w:color="auto"/>
            </w:tcBorders>
          </w:tcPr>
          <w:p w14:paraId="2F1CB6EC" w14:textId="77777777" w:rsidR="007474B6" w:rsidRPr="00167577" w:rsidRDefault="007474B6" w:rsidP="007474B6">
            <w:pPr>
              <w:widowControl w:val="0"/>
              <w:autoSpaceDE w:val="0"/>
              <w:autoSpaceDN w:val="0"/>
              <w:spacing w:before="60" w:after="60"/>
              <w:jc w:val="left"/>
              <w:rPr>
                <w:rFonts w:eastAsia="Calibri" w:cstheme="minorHAnsi"/>
                <w:sz w:val="20"/>
                <w:szCs w:val="20"/>
                <w:lang w:eastAsia="sl"/>
              </w:rPr>
            </w:pPr>
            <w:r w:rsidRPr="00167577">
              <w:rPr>
                <w:rFonts w:eastAsia="Calibri" w:cstheme="minorHAnsi"/>
                <w:sz w:val="20"/>
                <w:szCs w:val="20"/>
                <w:lang w:eastAsia="sl"/>
              </w:rPr>
              <w:t>Zagotovljena časovno usklajena povezava z drugimi sistemi in z računalnikom s kartico (RS-232 ali RS422) z 9 kontakti za takojšno obdelavo rezultatov meritev rasti razpoke v materialu.</w:t>
            </w:r>
          </w:p>
        </w:tc>
        <w:tc>
          <w:tcPr>
            <w:tcW w:w="3402" w:type="dxa"/>
            <w:tcBorders>
              <w:top w:val="single" w:sz="4" w:space="0" w:color="auto"/>
              <w:left w:val="single" w:sz="4" w:space="0" w:color="auto"/>
              <w:bottom w:val="single" w:sz="4" w:space="0" w:color="auto"/>
              <w:right w:val="single" w:sz="4" w:space="0" w:color="auto"/>
            </w:tcBorders>
          </w:tcPr>
          <w:p w14:paraId="7BA24E87" w14:textId="77777777" w:rsidR="007474B6" w:rsidRPr="00167577" w:rsidRDefault="007474B6" w:rsidP="007474B6">
            <w:pPr>
              <w:spacing w:before="60" w:after="60"/>
              <w:rPr>
                <w:sz w:val="20"/>
                <w:szCs w:val="20"/>
                <w:lang w:eastAsia="en-US"/>
              </w:rPr>
            </w:pPr>
          </w:p>
        </w:tc>
        <w:tc>
          <w:tcPr>
            <w:tcW w:w="4111" w:type="dxa"/>
            <w:tcBorders>
              <w:left w:val="single" w:sz="4" w:space="0" w:color="auto"/>
              <w:bottom w:val="single" w:sz="4" w:space="0" w:color="auto"/>
              <w:right w:val="single" w:sz="4" w:space="0" w:color="auto"/>
            </w:tcBorders>
          </w:tcPr>
          <w:p w14:paraId="1CAB863C" w14:textId="77777777" w:rsidR="007474B6" w:rsidRPr="00167577" w:rsidRDefault="007474B6" w:rsidP="007474B6">
            <w:pPr>
              <w:spacing w:before="60" w:after="60"/>
              <w:rPr>
                <w:sz w:val="20"/>
                <w:szCs w:val="20"/>
                <w:lang w:eastAsia="en-US"/>
              </w:rPr>
            </w:pPr>
          </w:p>
        </w:tc>
      </w:tr>
      <w:tr w:rsidR="007474B6" w:rsidRPr="00167577" w14:paraId="5B6810C4" w14:textId="77777777" w:rsidTr="00BF0C7E">
        <w:tc>
          <w:tcPr>
            <w:tcW w:w="704" w:type="dxa"/>
            <w:tcBorders>
              <w:left w:val="single" w:sz="4" w:space="0" w:color="auto"/>
              <w:right w:val="single" w:sz="4" w:space="0" w:color="auto"/>
            </w:tcBorders>
          </w:tcPr>
          <w:p w14:paraId="6220BDF2" w14:textId="11B583D0" w:rsidR="007474B6" w:rsidRPr="00167577" w:rsidRDefault="007474B6" w:rsidP="007474B6">
            <w:pPr>
              <w:spacing w:before="60" w:after="60"/>
              <w:rPr>
                <w:sz w:val="20"/>
                <w:szCs w:val="20"/>
                <w:lang w:eastAsia="en-US"/>
              </w:rPr>
            </w:pPr>
            <w:r w:rsidRPr="00167577">
              <w:rPr>
                <w:sz w:val="20"/>
                <w:szCs w:val="20"/>
                <w:lang w:eastAsia="en-US"/>
              </w:rPr>
              <w:t>1.4.</w:t>
            </w:r>
          </w:p>
        </w:tc>
        <w:tc>
          <w:tcPr>
            <w:tcW w:w="5812" w:type="dxa"/>
            <w:tcBorders>
              <w:top w:val="single" w:sz="4" w:space="0" w:color="auto"/>
              <w:left w:val="single" w:sz="4" w:space="0" w:color="auto"/>
              <w:bottom w:val="single" w:sz="4" w:space="0" w:color="auto"/>
              <w:right w:val="single" w:sz="4" w:space="0" w:color="auto"/>
            </w:tcBorders>
          </w:tcPr>
          <w:p w14:paraId="351B3C06" w14:textId="77777777" w:rsidR="007474B6" w:rsidRPr="00167577" w:rsidRDefault="007474B6" w:rsidP="007474B6">
            <w:pPr>
              <w:widowControl w:val="0"/>
              <w:autoSpaceDE w:val="0"/>
              <w:autoSpaceDN w:val="0"/>
              <w:spacing w:before="60" w:after="60"/>
              <w:jc w:val="left"/>
              <w:rPr>
                <w:rFonts w:eastAsia="Calibri" w:cstheme="minorHAnsi"/>
                <w:sz w:val="20"/>
                <w:szCs w:val="20"/>
                <w:lang w:eastAsia="sl"/>
              </w:rPr>
            </w:pPr>
            <w:r w:rsidRPr="00167577">
              <w:rPr>
                <w:rFonts w:eastAsia="Calibri" w:cstheme="minorHAnsi"/>
                <w:sz w:val="20"/>
                <w:szCs w:val="20"/>
                <w:lang w:eastAsia="sl"/>
              </w:rPr>
              <w:t xml:space="preserve">Elementi za pritrditev na 19” stojalo in spajanje vzorcev z napravo. </w:t>
            </w:r>
          </w:p>
        </w:tc>
        <w:tc>
          <w:tcPr>
            <w:tcW w:w="3402" w:type="dxa"/>
            <w:tcBorders>
              <w:top w:val="single" w:sz="4" w:space="0" w:color="auto"/>
              <w:left w:val="single" w:sz="4" w:space="0" w:color="auto"/>
              <w:bottom w:val="single" w:sz="4" w:space="0" w:color="auto"/>
              <w:right w:val="single" w:sz="4" w:space="0" w:color="auto"/>
            </w:tcBorders>
          </w:tcPr>
          <w:p w14:paraId="70DA90E3" w14:textId="77777777" w:rsidR="007474B6" w:rsidRPr="00167577" w:rsidRDefault="007474B6" w:rsidP="007474B6">
            <w:pPr>
              <w:spacing w:before="60" w:after="60"/>
              <w:rPr>
                <w:sz w:val="20"/>
                <w:szCs w:val="20"/>
                <w:lang w:eastAsia="en-US"/>
              </w:rPr>
            </w:pPr>
          </w:p>
        </w:tc>
        <w:tc>
          <w:tcPr>
            <w:tcW w:w="4111" w:type="dxa"/>
            <w:tcBorders>
              <w:left w:val="single" w:sz="4" w:space="0" w:color="auto"/>
              <w:bottom w:val="single" w:sz="4" w:space="0" w:color="auto"/>
              <w:right w:val="single" w:sz="4" w:space="0" w:color="auto"/>
            </w:tcBorders>
          </w:tcPr>
          <w:p w14:paraId="0BF54516" w14:textId="77777777" w:rsidR="007474B6" w:rsidRPr="00167577" w:rsidRDefault="007474B6" w:rsidP="007474B6">
            <w:pPr>
              <w:spacing w:before="60" w:after="60"/>
              <w:rPr>
                <w:sz w:val="20"/>
                <w:szCs w:val="20"/>
                <w:lang w:eastAsia="en-US"/>
              </w:rPr>
            </w:pPr>
          </w:p>
        </w:tc>
      </w:tr>
      <w:tr w:rsidR="00A841BF" w:rsidRPr="00167577" w14:paraId="33F45FBA" w14:textId="77777777" w:rsidTr="00B527F9">
        <w:trPr>
          <w:trHeight w:val="1097"/>
        </w:trPr>
        <w:tc>
          <w:tcPr>
            <w:tcW w:w="704" w:type="dxa"/>
            <w:tcBorders>
              <w:left w:val="single" w:sz="4" w:space="0" w:color="auto"/>
              <w:right w:val="single" w:sz="4" w:space="0" w:color="auto"/>
            </w:tcBorders>
          </w:tcPr>
          <w:p w14:paraId="01DA1CCA" w14:textId="78AB3485" w:rsidR="00A841BF" w:rsidRPr="00167577" w:rsidRDefault="00A841BF" w:rsidP="007474B6">
            <w:pPr>
              <w:spacing w:before="60" w:after="60"/>
              <w:rPr>
                <w:sz w:val="20"/>
                <w:szCs w:val="20"/>
                <w:lang w:eastAsia="en-US"/>
              </w:rPr>
            </w:pPr>
            <w:r w:rsidRPr="00167577">
              <w:rPr>
                <w:sz w:val="20"/>
                <w:szCs w:val="20"/>
                <w:lang w:eastAsia="en-US"/>
              </w:rPr>
              <w:t>1.5.</w:t>
            </w:r>
          </w:p>
        </w:tc>
        <w:tc>
          <w:tcPr>
            <w:tcW w:w="5812" w:type="dxa"/>
            <w:tcBorders>
              <w:top w:val="single" w:sz="4" w:space="0" w:color="auto"/>
              <w:left w:val="single" w:sz="4" w:space="0" w:color="auto"/>
              <w:right w:val="single" w:sz="4" w:space="0" w:color="auto"/>
            </w:tcBorders>
          </w:tcPr>
          <w:p w14:paraId="4953BAA8" w14:textId="599B1770" w:rsidR="00A841BF" w:rsidRPr="00167577" w:rsidRDefault="00A841BF" w:rsidP="007474B6">
            <w:pPr>
              <w:widowControl w:val="0"/>
              <w:autoSpaceDE w:val="0"/>
              <w:autoSpaceDN w:val="0"/>
              <w:spacing w:before="60" w:after="60"/>
              <w:jc w:val="left"/>
              <w:rPr>
                <w:rFonts w:eastAsia="Calibri" w:cstheme="minorHAnsi"/>
                <w:sz w:val="20"/>
                <w:szCs w:val="20"/>
                <w:lang w:eastAsia="sl"/>
              </w:rPr>
            </w:pPr>
            <w:r w:rsidRPr="00167577">
              <w:rPr>
                <w:rFonts w:eastAsia="Calibri" w:cstheme="minorHAnsi"/>
                <w:sz w:val="20"/>
                <w:szCs w:val="20"/>
                <w:lang w:eastAsia="sl"/>
              </w:rPr>
              <w:t xml:space="preserve">Transport in dobava opreme skladno s tehničnimi specifikacijami. Pri čemer lahko dobavitelj v času trajanja izredne situacije – razglašene epidemije SARS-CoV-2 (COVID-19) v Sloveniji, izvede uvajalni tečaj za uporabnike tudi v online obliki. </w:t>
            </w:r>
          </w:p>
        </w:tc>
        <w:tc>
          <w:tcPr>
            <w:tcW w:w="3402" w:type="dxa"/>
            <w:tcBorders>
              <w:top w:val="single" w:sz="4" w:space="0" w:color="auto"/>
              <w:left w:val="single" w:sz="4" w:space="0" w:color="auto"/>
              <w:right w:val="single" w:sz="4" w:space="0" w:color="auto"/>
            </w:tcBorders>
          </w:tcPr>
          <w:p w14:paraId="2C2C8EC2" w14:textId="77777777" w:rsidR="00A841BF" w:rsidRPr="00167577" w:rsidRDefault="00A841BF" w:rsidP="007474B6">
            <w:pPr>
              <w:spacing w:before="60" w:after="60"/>
              <w:rPr>
                <w:sz w:val="20"/>
                <w:szCs w:val="20"/>
                <w:lang w:eastAsia="en-US"/>
              </w:rPr>
            </w:pPr>
          </w:p>
        </w:tc>
        <w:tc>
          <w:tcPr>
            <w:tcW w:w="4111" w:type="dxa"/>
            <w:tcBorders>
              <w:left w:val="single" w:sz="4" w:space="0" w:color="auto"/>
              <w:right w:val="single" w:sz="4" w:space="0" w:color="auto"/>
            </w:tcBorders>
          </w:tcPr>
          <w:p w14:paraId="446D6625" w14:textId="77777777" w:rsidR="00A841BF" w:rsidRPr="00167577" w:rsidRDefault="00A841BF" w:rsidP="007474B6">
            <w:pPr>
              <w:spacing w:before="60" w:after="60"/>
              <w:rPr>
                <w:sz w:val="20"/>
                <w:szCs w:val="20"/>
                <w:lang w:eastAsia="en-US"/>
              </w:rPr>
            </w:pPr>
          </w:p>
        </w:tc>
      </w:tr>
      <w:tr w:rsidR="007474B6" w:rsidRPr="00167577" w14:paraId="4E015814" w14:textId="77777777" w:rsidTr="007474B6">
        <w:tc>
          <w:tcPr>
            <w:tcW w:w="704" w:type="dxa"/>
            <w:tcBorders>
              <w:left w:val="single" w:sz="4" w:space="0" w:color="auto"/>
              <w:right w:val="single" w:sz="4" w:space="0" w:color="auto"/>
            </w:tcBorders>
          </w:tcPr>
          <w:p w14:paraId="36CE3CE5" w14:textId="78518209" w:rsidR="007474B6" w:rsidRPr="00167577" w:rsidRDefault="007474B6" w:rsidP="007474B6">
            <w:pPr>
              <w:spacing w:before="60" w:after="60"/>
              <w:rPr>
                <w:sz w:val="20"/>
                <w:szCs w:val="20"/>
                <w:lang w:eastAsia="en-US"/>
              </w:rPr>
            </w:pPr>
            <w:r w:rsidRPr="00167577">
              <w:rPr>
                <w:sz w:val="20"/>
                <w:szCs w:val="20"/>
                <w:lang w:eastAsia="en-US"/>
              </w:rPr>
              <w:lastRenderedPageBreak/>
              <w:t>1.6.</w:t>
            </w:r>
          </w:p>
        </w:tc>
        <w:tc>
          <w:tcPr>
            <w:tcW w:w="5812" w:type="dxa"/>
            <w:tcBorders>
              <w:top w:val="single" w:sz="4" w:space="0" w:color="auto"/>
              <w:left w:val="single" w:sz="4" w:space="0" w:color="auto"/>
              <w:bottom w:val="single" w:sz="4" w:space="0" w:color="auto"/>
              <w:right w:val="single" w:sz="4" w:space="0" w:color="auto"/>
            </w:tcBorders>
          </w:tcPr>
          <w:p w14:paraId="16CD42F2" w14:textId="4B0A577D" w:rsidR="007474B6" w:rsidRPr="00167577" w:rsidRDefault="007474B6" w:rsidP="007474B6">
            <w:pPr>
              <w:widowControl w:val="0"/>
              <w:autoSpaceDE w:val="0"/>
              <w:autoSpaceDN w:val="0"/>
              <w:spacing w:before="60" w:after="60"/>
              <w:jc w:val="left"/>
              <w:rPr>
                <w:rFonts w:eastAsia="Calibri" w:cstheme="minorHAnsi"/>
                <w:sz w:val="20"/>
                <w:szCs w:val="20"/>
                <w:lang w:eastAsia="sl"/>
              </w:rPr>
            </w:pPr>
            <w:r w:rsidRPr="00167577">
              <w:rPr>
                <w:rFonts w:eastAsia="Calibri" w:cstheme="minorHAnsi"/>
                <w:sz w:val="20"/>
                <w:szCs w:val="20"/>
                <w:lang w:eastAsia="sl"/>
              </w:rPr>
              <w:t xml:space="preserve">Garancijska doba znaša vsaj 2 leti od </w:t>
            </w:r>
            <w:r w:rsidRPr="00167577">
              <w:rPr>
                <w:rFonts w:cstheme="minorHAnsi"/>
                <w:sz w:val="20"/>
                <w:szCs w:val="20"/>
              </w:rPr>
              <w:t xml:space="preserve">podpisa prevzemnega zapisnika. </w:t>
            </w:r>
          </w:p>
        </w:tc>
        <w:tc>
          <w:tcPr>
            <w:tcW w:w="3402" w:type="dxa"/>
            <w:tcBorders>
              <w:top w:val="single" w:sz="4" w:space="0" w:color="auto"/>
              <w:left w:val="single" w:sz="4" w:space="0" w:color="auto"/>
              <w:bottom w:val="single" w:sz="4" w:space="0" w:color="auto"/>
              <w:right w:val="single" w:sz="4" w:space="0" w:color="auto"/>
            </w:tcBorders>
          </w:tcPr>
          <w:p w14:paraId="5B8DF715" w14:textId="77777777" w:rsidR="007474B6" w:rsidRPr="00167577" w:rsidRDefault="007474B6" w:rsidP="007474B6">
            <w:pPr>
              <w:spacing w:before="60" w:after="60"/>
              <w:rPr>
                <w:sz w:val="20"/>
                <w:szCs w:val="20"/>
                <w:lang w:eastAsia="en-US"/>
              </w:rPr>
            </w:pPr>
          </w:p>
        </w:tc>
        <w:tc>
          <w:tcPr>
            <w:tcW w:w="4111" w:type="dxa"/>
            <w:tcBorders>
              <w:top w:val="single" w:sz="4" w:space="0" w:color="auto"/>
              <w:left w:val="single" w:sz="4" w:space="0" w:color="auto"/>
              <w:right w:val="single" w:sz="4" w:space="0" w:color="auto"/>
            </w:tcBorders>
          </w:tcPr>
          <w:p w14:paraId="704CD12B" w14:textId="77777777" w:rsidR="007474B6" w:rsidRPr="00167577" w:rsidRDefault="007474B6" w:rsidP="007474B6">
            <w:pPr>
              <w:spacing w:before="60" w:after="60"/>
              <w:rPr>
                <w:sz w:val="20"/>
                <w:szCs w:val="20"/>
                <w:lang w:eastAsia="en-US"/>
              </w:rPr>
            </w:pPr>
          </w:p>
        </w:tc>
      </w:tr>
      <w:tr w:rsidR="007474B6" w:rsidRPr="00167577" w14:paraId="2F5B0423" w14:textId="77777777" w:rsidTr="007474B6">
        <w:tc>
          <w:tcPr>
            <w:tcW w:w="704" w:type="dxa"/>
            <w:tcBorders>
              <w:left w:val="single" w:sz="4" w:space="0" w:color="auto"/>
              <w:right w:val="single" w:sz="4" w:space="0" w:color="auto"/>
            </w:tcBorders>
          </w:tcPr>
          <w:p w14:paraId="07677B21" w14:textId="45FFF012" w:rsidR="007474B6" w:rsidRPr="00167577" w:rsidRDefault="007474B6" w:rsidP="007474B6">
            <w:pPr>
              <w:spacing w:before="60" w:after="60"/>
              <w:rPr>
                <w:sz w:val="20"/>
                <w:szCs w:val="20"/>
                <w:lang w:eastAsia="en-US"/>
              </w:rPr>
            </w:pPr>
            <w:r w:rsidRPr="00167577">
              <w:rPr>
                <w:sz w:val="20"/>
                <w:szCs w:val="20"/>
                <w:lang w:eastAsia="en-US"/>
              </w:rPr>
              <w:t>1.7.</w:t>
            </w:r>
          </w:p>
        </w:tc>
        <w:tc>
          <w:tcPr>
            <w:tcW w:w="5812" w:type="dxa"/>
            <w:tcBorders>
              <w:top w:val="single" w:sz="4" w:space="0" w:color="auto"/>
              <w:left w:val="single" w:sz="4" w:space="0" w:color="auto"/>
              <w:bottom w:val="single" w:sz="4" w:space="0" w:color="auto"/>
              <w:right w:val="single" w:sz="4" w:space="0" w:color="auto"/>
            </w:tcBorders>
          </w:tcPr>
          <w:p w14:paraId="31986D41" w14:textId="77777777" w:rsidR="007474B6" w:rsidRPr="00167577" w:rsidRDefault="007474B6" w:rsidP="007474B6">
            <w:pPr>
              <w:widowControl w:val="0"/>
              <w:autoSpaceDE w:val="0"/>
              <w:autoSpaceDN w:val="0"/>
              <w:spacing w:before="60" w:after="60"/>
              <w:jc w:val="left"/>
              <w:rPr>
                <w:rFonts w:eastAsia="Calibri" w:cstheme="minorHAnsi"/>
                <w:sz w:val="20"/>
                <w:szCs w:val="20"/>
                <w:lang w:eastAsia="sl"/>
              </w:rPr>
            </w:pPr>
            <w:r w:rsidRPr="00167577">
              <w:rPr>
                <w:rFonts w:eastAsia="Calibri" w:cstheme="minorHAnsi"/>
                <w:sz w:val="20"/>
                <w:szCs w:val="20"/>
                <w:lang w:eastAsia="sl"/>
              </w:rPr>
              <w:t xml:space="preserve">Rok dobave opreme: največ 120 dni od začetka veljavnosti pogodbe. </w:t>
            </w:r>
          </w:p>
        </w:tc>
        <w:tc>
          <w:tcPr>
            <w:tcW w:w="3402" w:type="dxa"/>
            <w:tcBorders>
              <w:top w:val="single" w:sz="4" w:space="0" w:color="auto"/>
              <w:left w:val="single" w:sz="4" w:space="0" w:color="auto"/>
              <w:bottom w:val="single" w:sz="4" w:space="0" w:color="auto"/>
              <w:right w:val="single" w:sz="4" w:space="0" w:color="auto"/>
            </w:tcBorders>
          </w:tcPr>
          <w:p w14:paraId="3FA4255D" w14:textId="77777777" w:rsidR="007474B6" w:rsidRPr="00167577" w:rsidRDefault="007474B6" w:rsidP="007474B6">
            <w:pPr>
              <w:spacing w:before="60" w:after="60"/>
              <w:rPr>
                <w:sz w:val="20"/>
                <w:szCs w:val="20"/>
                <w:lang w:eastAsia="en-US"/>
              </w:rPr>
            </w:pPr>
          </w:p>
        </w:tc>
        <w:tc>
          <w:tcPr>
            <w:tcW w:w="4111" w:type="dxa"/>
            <w:tcBorders>
              <w:left w:val="single" w:sz="4" w:space="0" w:color="auto"/>
              <w:bottom w:val="single" w:sz="4" w:space="0" w:color="auto"/>
              <w:right w:val="single" w:sz="4" w:space="0" w:color="auto"/>
            </w:tcBorders>
          </w:tcPr>
          <w:p w14:paraId="173A36F5" w14:textId="77777777" w:rsidR="007474B6" w:rsidRPr="00167577" w:rsidRDefault="007474B6" w:rsidP="007474B6">
            <w:pPr>
              <w:spacing w:before="60" w:after="60"/>
              <w:rPr>
                <w:sz w:val="20"/>
                <w:szCs w:val="20"/>
                <w:lang w:eastAsia="en-US"/>
              </w:rPr>
            </w:pPr>
          </w:p>
        </w:tc>
      </w:tr>
    </w:tbl>
    <w:p w14:paraId="2CAA6BAF" w14:textId="77777777" w:rsidR="008A2D59" w:rsidRDefault="008A2D59" w:rsidP="004357AE">
      <w:pPr>
        <w:rPr>
          <w:rFonts w:ascii="Calibri" w:hAnsi="Calibri" w:cs="Calibri"/>
          <w:b/>
          <w:bCs/>
        </w:rPr>
      </w:pPr>
    </w:p>
    <w:p w14:paraId="20F1F2B7" w14:textId="77777777" w:rsidR="008A2D59" w:rsidRDefault="008A2D59" w:rsidP="004357AE">
      <w:pPr>
        <w:rPr>
          <w:rFonts w:ascii="Calibri" w:hAnsi="Calibri" w:cs="Calibri"/>
          <w:b/>
          <w:bCs/>
        </w:rPr>
      </w:pPr>
    </w:p>
    <w:p w14:paraId="1588C9C3" w14:textId="77777777" w:rsidR="008A5B69" w:rsidRDefault="008A5B69"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E4668B">
        <w:trPr>
          <w:jc w:val="center"/>
        </w:trPr>
        <w:tc>
          <w:tcPr>
            <w:tcW w:w="2976" w:type="dxa"/>
          </w:tcPr>
          <w:p w14:paraId="25AB5AFC"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E4668B">
        <w:trPr>
          <w:jc w:val="center"/>
        </w:trPr>
        <w:tc>
          <w:tcPr>
            <w:tcW w:w="2976" w:type="dxa"/>
            <w:tcBorders>
              <w:top w:val="nil"/>
              <w:left w:val="nil"/>
              <w:bottom w:val="single" w:sz="4" w:space="0" w:color="auto"/>
              <w:right w:val="nil"/>
            </w:tcBorders>
          </w:tcPr>
          <w:p w14:paraId="5B7A5ADB"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0"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tc>
        <w:tc>
          <w:tcPr>
            <w:tcW w:w="2976" w:type="dxa"/>
          </w:tcPr>
          <w:p w14:paraId="7FFC6530" w14:textId="77777777" w:rsidR="00A9198D" w:rsidRPr="00DE0432" w:rsidRDefault="00A9198D" w:rsidP="00E4668B">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E4668B">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p w14:paraId="0C99E06F" w14:textId="5F406FB9" w:rsidR="00A008EC" w:rsidRPr="00DE0432" w:rsidRDefault="00A008EC" w:rsidP="00A008EC">
      <w:pPr>
        <w:rPr>
          <w:rFonts w:ascii="Calibri" w:hAnsi="Calibri" w:cs="Tahoma"/>
          <w:b/>
          <w:sz w:val="20"/>
          <w:szCs w:val="20"/>
          <w:u w:val="single"/>
        </w:rPr>
      </w:pPr>
      <w:r w:rsidRPr="00DE0432">
        <w:rPr>
          <w:rFonts w:ascii="Calibri" w:hAnsi="Calibri" w:cs="Tahoma"/>
          <w:b/>
          <w:sz w:val="20"/>
          <w:szCs w:val="20"/>
          <w:u w:val="single"/>
        </w:rPr>
        <w:t>NAVODILO:</w:t>
      </w:r>
    </w:p>
    <w:p w14:paraId="3FA366AA" w14:textId="558E198A" w:rsidR="004A47CE" w:rsidRPr="00856D7A" w:rsidRDefault="00A008EC" w:rsidP="00E4668B">
      <w:pPr>
        <w:pStyle w:val="Odstavekseznama"/>
        <w:numPr>
          <w:ilvl w:val="0"/>
          <w:numId w:val="20"/>
        </w:numPr>
        <w:tabs>
          <w:tab w:val="left" w:pos="720"/>
          <w:tab w:val="center" w:pos="4536"/>
          <w:tab w:val="right" w:pos="9072"/>
        </w:tabs>
        <w:spacing w:after="0"/>
        <w:rPr>
          <w:rFonts w:ascii="Calibri" w:hAnsi="Calibri" w:cs="Tahoma"/>
          <w:color w:val="000000" w:themeColor="text1"/>
          <w:sz w:val="20"/>
          <w:szCs w:val="20"/>
          <w:lang w:val="x-none" w:eastAsia="x-none"/>
        </w:rPr>
      </w:pPr>
      <w:r w:rsidRPr="00856D7A">
        <w:rPr>
          <w:rFonts w:ascii="Calibri" w:hAnsi="Calibri" w:cs="Tahoma"/>
          <w:color w:val="000000" w:themeColor="text1"/>
          <w:sz w:val="20"/>
          <w:szCs w:val="20"/>
          <w:lang w:val="x-none" w:eastAsia="x-none"/>
        </w:rPr>
        <w:t xml:space="preserve">Ta </w:t>
      </w:r>
      <w:r w:rsidR="00A93902">
        <w:rPr>
          <w:rFonts w:ascii="Calibri" w:hAnsi="Calibri" w:cs="Tahoma"/>
          <w:color w:val="000000" w:themeColor="text1"/>
          <w:sz w:val="20"/>
          <w:szCs w:val="20"/>
          <w:lang w:eastAsia="x-none"/>
        </w:rPr>
        <w:t>P</w:t>
      </w:r>
      <w:r w:rsidRPr="00856D7A">
        <w:rPr>
          <w:rFonts w:ascii="Calibri" w:hAnsi="Calibri" w:cs="Tahoma"/>
          <w:color w:val="000000" w:themeColor="text1"/>
          <w:sz w:val="20"/>
          <w:szCs w:val="20"/>
          <w:lang w:eastAsia="x-none"/>
        </w:rPr>
        <w:t xml:space="preserve">riloga </w:t>
      </w:r>
      <w:r w:rsidR="00C81220" w:rsidRPr="00856D7A">
        <w:rPr>
          <w:rFonts w:ascii="Calibri" w:hAnsi="Calibri" w:cs="Tahoma"/>
          <w:color w:val="000000" w:themeColor="text1"/>
          <w:sz w:val="20"/>
          <w:szCs w:val="20"/>
          <w:lang w:eastAsia="x-none"/>
        </w:rPr>
        <w:t xml:space="preserve">št. 2 </w:t>
      </w:r>
      <w:r w:rsidRPr="00856D7A">
        <w:rPr>
          <w:rFonts w:ascii="Calibri" w:hAnsi="Calibri" w:cs="Tahoma"/>
          <w:color w:val="000000" w:themeColor="text1"/>
          <w:sz w:val="20"/>
          <w:szCs w:val="20"/>
          <w:lang w:val="x-none" w:eastAsia="x-none"/>
        </w:rPr>
        <w:t>se izpolni</w:t>
      </w:r>
      <w:r w:rsidRPr="00856D7A">
        <w:rPr>
          <w:rFonts w:ascii="Calibri" w:hAnsi="Calibri"/>
          <w:color w:val="000000" w:themeColor="text1"/>
          <w:sz w:val="20"/>
          <w:szCs w:val="20"/>
          <w:lang w:val="x-none" w:eastAsia="x-none"/>
        </w:rPr>
        <w:t xml:space="preserve"> </w:t>
      </w:r>
      <w:r w:rsidRPr="00856D7A">
        <w:rPr>
          <w:rFonts w:ascii="Calibri" w:hAnsi="Calibri"/>
          <w:color w:val="000000" w:themeColor="text1"/>
          <w:sz w:val="20"/>
          <w:szCs w:val="20"/>
          <w:lang w:eastAsia="x-none"/>
        </w:rPr>
        <w:t>in podpiše</w:t>
      </w:r>
      <w:r w:rsidRPr="00856D7A">
        <w:rPr>
          <w:rFonts w:ascii="Calibri" w:hAnsi="Calibri" w:cs="Tahoma"/>
          <w:color w:val="000000" w:themeColor="text1"/>
          <w:sz w:val="20"/>
          <w:szCs w:val="20"/>
          <w:lang w:val="x-none" w:eastAsia="x-none"/>
        </w:rPr>
        <w:t>.</w:t>
      </w:r>
      <w:r w:rsidR="004A47CE" w:rsidRPr="00856D7A">
        <w:rPr>
          <w:rFonts w:ascii="Calibri" w:hAnsi="Calibri" w:cs="Tahoma"/>
          <w:color w:val="000000" w:themeColor="text1"/>
          <w:sz w:val="20"/>
          <w:szCs w:val="20"/>
          <w:lang w:eastAsia="x-none"/>
        </w:rPr>
        <w:t xml:space="preserve"> Ponudnik mora natančno navesti dejanske tehnične specifikacije ponujene opreme po vseh zahtevah.</w:t>
      </w:r>
    </w:p>
    <w:p w14:paraId="6142BFC4" w14:textId="30871F0E" w:rsidR="00A008EC" w:rsidRPr="004A47CE" w:rsidRDefault="00A008EC" w:rsidP="00E4668B">
      <w:pPr>
        <w:pStyle w:val="Odstavekseznama"/>
        <w:numPr>
          <w:ilvl w:val="0"/>
          <w:numId w:val="20"/>
        </w:numPr>
        <w:tabs>
          <w:tab w:val="left" w:pos="720"/>
          <w:tab w:val="center" w:pos="4536"/>
          <w:tab w:val="right" w:pos="9072"/>
        </w:tabs>
        <w:spacing w:after="0"/>
        <w:rPr>
          <w:rFonts w:ascii="Calibri" w:hAnsi="Calibri" w:cs="Tahoma"/>
          <w:sz w:val="20"/>
          <w:szCs w:val="20"/>
          <w:lang w:val="x-none" w:eastAsia="x-none"/>
        </w:rPr>
      </w:pPr>
      <w:r w:rsidRPr="004A47CE">
        <w:rPr>
          <w:rFonts w:ascii="Calibri" w:hAnsi="Calibri" w:cs="Tahoma"/>
          <w:sz w:val="20"/>
          <w:szCs w:val="20"/>
          <w:lang w:eastAsia="x-none"/>
        </w:rPr>
        <w:t xml:space="preserve">Ponudnik naloži to </w:t>
      </w:r>
      <w:r w:rsidR="00A93902">
        <w:rPr>
          <w:rFonts w:ascii="Calibri" w:hAnsi="Calibri" w:cs="Tahoma"/>
          <w:sz w:val="20"/>
          <w:szCs w:val="20"/>
          <w:lang w:eastAsia="x-none"/>
        </w:rPr>
        <w:t>P</w:t>
      </w:r>
      <w:r w:rsidRPr="004A47CE">
        <w:rPr>
          <w:rFonts w:ascii="Calibri" w:hAnsi="Calibri" w:cs="Tahoma"/>
          <w:sz w:val="20"/>
          <w:szCs w:val="20"/>
          <w:lang w:eastAsia="x-none"/>
        </w:rPr>
        <w:t xml:space="preserve">rilogo št. </w:t>
      </w:r>
      <w:r w:rsidR="00053188" w:rsidRPr="004A47CE">
        <w:rPr>
          <w:rFonts w:ascii="Calibri" w:hAnsi="Calibri" w:cs="Tahoma"/>
          <w:sz w:val="20"/>
          <w:szCs w:val="20"/>
          <w:lang w:eastAsia="x-none"/>
        </w:rPr>
        <w:t xml:space="preserve">2 </w:t>
      </w:r>
      <w:r w:rsidRPr="004A47CE">
        <w:rPr>
          <w:rFonts w:ascii="Calibri" w:hAnsi="Calibri" w:cs="Tahoma"/>
          <w:sz w:val="20"/>
          <w:szCs w:val="20"/>
          <w:lang w:eastAsia="x-none"/>
        </w:rPr>
        <w:t>v informacijski sistem e-JN, v razdelek »Druge priloge«.</w:t>
      </w:r>
    </w:p>
    <w:p w14:paraId="00236E01" w14:textId="77777777" w:rsidR="00340A16" w:rsidRDefault="00340A16" w:rsidP="00E74207"/>
    <w:sectPr w:rsidR="00340A16"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CDF44" w14:textId="77777777" w:rsidR="009A0162" w:rsidRDefault="009A0162" w:rsidP="00233848">
      <w:r>
        <w:separator/>
      </w:r>
    </w:p>
  </w:endnote>
  <w:endnote w:type="continuationSeparator" w:id="0">
    <w:p w14:paraId="3FCF1BC0" w14:textId="77777777" w:rsidR="009A0162" w:rsidRDefault="009A0162"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7DF0383F" w:rsidR="00E4668B" w:rsidRPr="00DF4CD5" w:rsidRDefault="00C315DD" w:rsidP="00D77B6F">
    <w:pPr>
      <w:pStyle w:val="Noga"/>
      <w:pBdr>
        <w:top w:val="single" w:sz="4" w:space="1" w:color="auto"/>
      </w:pBdr>
      <w:rPr>
        <w:rFonts w:ascii="Calibri" w:hAnsi="Calibri" w:cs="Calibri"/>
        <w:sz w:val="16"/>
        <w:szCs w:val="16"/>
      </w:rPr>
    </w:pPr>
    <w:r w:rsidRPr="00C315DD">
      <w:rPr>
        <w:rFonts w:ascii="Calibri" w:hAnsi="Calibri" w:cs="Calibri"/>
        <w:sz w:val="16"/>
        <w:szCs w:val="16"/>
      </w:rPr>
      <w:t xml:space="preserve">302/13-RIUM4-FS11.1/2020  </w:t>
    </w:r>
    <w:r w:rsidR="00E4668B">
      <w:rPr>
        <w:rFonts w:ascii="Calibri" w:hAnsi="Calibri" w:cs="Calibri"/>
        <w:sz w:val="16"/>
        <w:szCs w:val="16"/>
      </w:rPr>
      <w:tab/>
      <w:t xml:space="preserve">                     </w:t>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t xml:space="preserve">   </w:t>
    </w:r>
    <w:r w:rsidR="00E4668B">
      <w:rPr>
        <w:rFonts w:ascii="Calibri" w:hAnsi="Calibri" w:cs="Calibri"/>
        <w:sz w:val="16"/>
        <w:szCs w:val="16"/>
      </w:rPr>
      <w:tab/>
      <w:t xml:space="preserve">              </w:t>
    </w:r>
    <w:r w:rsidR="00E4668B" w:rsidRPr="008D76A1">
      <w:rPr>
        <w:rFonts w:ascii="Calibri" w:hAnsi="Calibri" w:cs="Calibri"/>
        <w:sz w:val="16"/>
        <w:szCs w:val="16"/>
      </w:rPr>
      <w:t xml:space="preserve">stran </w:t>
    </w:r>
    <w:r w:rsidR="00E4668B" w:rsidRPr="008D76A1">
      <w:rPr>
        <w:rFonts w:ascii="Calibri" w:hAnsi="Calibri" w:cs="Calibri"/>
        <w:sz w:val="16"/>
        <w:szCs w:val="16"/>
      </w:rPr>
      <w:fldChar w:fldCharType="begin"/>
    </w:r>
    <w:r w:rsidR="00E4668B" w:rsidRPr="008D76A1">
      <w:rPr>
        <w:rFonts w:ascii="Calibri" w:hAnsi="Calibri" w:cs="Calibri"/>
        <w:sz w:val="16"/>
        <w:szCs w:val="16"/>
      </w:rPr>
      <w:instrText xml:space="preserve"> PAGE  \* Arabic  \* MERGEFORMAT </w:instrText>
    </w:r>
    <w:r w:rsidR="00E4668B" w:rsidRPr="008D76A1">
      <w:rPr>
        <w:rFonts w:ascii="Calibri" w:hAnsi="Calibri" w:cs="Calibri"/>
        <w:sz w:val="16"/>
        <w:szCs w:val="16"/>
      </w:rPr>
      <w:fldChar w:fldCharType="separate"/>
    </w:r>
    <w:r w:rsidR="00FA7FDA">
      <w:rPr>
        <w:rFonts w:ascii="Calibri" w:hAnsi="Calibri" w:cs="Calibri"/>
        <w:noProof/>
        <w:sz w:val="16"/>
        <w:szCs w:val="16"/>
      </w:rPr>
      <w:t>2</w:t>
    </w:r>
    <w:r w:rsidR="00E4668B" w:rsidRPr="008D76A1">
      <w:rPr>
        <w:rFonts w:ascii="Calibri" w:hAnsi="Calibri" w:cs="Calibri"/>
        <w:sz w:val="16"/>
        <w:szCs w:val="16"/>
      </w:rPr>
      <w:fldChar w:fldCharType="end"/>
    </w:r>
    <w:r w:rsidR="00E4668B" w:rsidRPr="008D76A1">
      <w:rPr>
        <w:rFonts w:ascii="Calibri" w:hAnsi="Calibri" w:cs="Calibri"/>
        <w:sz w:val="16"/>
        <w:szCs w:val="16"/>
      </w:rPr>
      <w:t>/</w:t>
    </w:r>
    <w:r w:rsidR="00E4668B" w:rsidRPr="008D76A1">
      <w:rPr>
        <w:rFonts w:ascii="Calibri" w:hAnsi="Calibri" w:cs="Calibri"/>
        <w:sz w:val="16"/>
        <w:szCs w:val="16"/>
      </w:rPr>
      <w:fldChar w:fldCharType="begin"/>
    </w:r>
    <w:r w:rsidR="00E4668B" w:rsidRPr="008D76A1">
      <w:rPr>
        <w:rFonts w:ascii="Calibri" w:hAnsi="Calibri" w:cs="Calibri"/>
        <w:sz w:val="16"/>
        <w:szCs w:val="16"/>
      </w:rPr>
      <w:instrText xml:space="preserve"> NUMPAGES  \* Arabic  \* MERGEFORMAT </w:instrText>
    </w:r>
    <w:r w:rsidR="00E4668B" w:rsidRPr="008D76A1">
      <w:rPr>
        <w:rFonts w:ascii="Calibri" w:hAnsi="Calibri" w:cs="Calibri"/>
        <w:sz w:val="16"/>
        <w:szCs w:val="16"/>
      </w:rPr>
      <w:fldChar w:fldCharType="separate"/>
    </w:r>
    <w:r w:rsidR="00FA7FDA">
      <w:rPr>
        <w:rFonts w:ascii="Calibri" w:hAnsi="Calibri" w:cs="Calibri"/>
        <w:noProof/>
        <w:sz w:val="16"/>
        <w:szCs w:val="16"/>
      </w:rPr>
      <w:t>4</w:t>
    </w:r>
    <w:r w:rsidR="00E4668B" w:rsidRPr="008D76A1">
      <w:rPr>
        <w:rFonts w:ascii="Calibri" w:hAnsi="Calibri" w:cs="Calibri"/>
        <w:sz w:val="16"/>
        <w:szCs w:val="16"/>
      </w:rPr>
      <w:fldChar w:fldCharType="end"/>
    </w:r>
  </w:p>
  <w:p w14:paraId="38D68F45" w14:textId="61F34ACD" w:rsidR="00E4668B" w:rsidRPr="00CA14D2" w:rsidRDefault="00E4668B"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30529310" w:rsidR="00E4668B" w:rsidRPr="00DF4CD5" w:rsidRDefault="00866299" w:rsidP="00BD5C6E">
        <w:pPr>
          <w:pStyle w:val="Noga"/>
          <w:pBdr>
            <w:top w:val="single" w:sz="4" w:space="1" w:color="auto"/>
          </w:pBdr>
          <w:rPr>
            <w:rFonts w:ascii="Calibri" w:hAnsi="Calibri" w:cs="Calibri"/>
            <w:sz w:val="16"/>
            <w:szCs w:val="16"/>
          </w:rPr>
        </w:pPr>
        <w:r w:rsidRPr="00866299">
          <w:rPr>
            <w:rFonts w:ascii="Calibri" w:hAnsi="Calibri" w:cs="Calibri"/>
            <w:sz w:val="16"/>
            <w:szCs w:val="16"/>
          </w:rPr>
          <w:t xml:space="preserve">302/13-RIUM4-FS11.1/2020  </w:t>
        </w:r>
        <w:r w:rsidR="00E4668B">
          <w:rPr>
            <w:rFonts w:ascii="Calibri" w:hAnsi="Calibri" w:cs="Calibri"/>
            <w:sz w:val="16"/>
            <w:szCs w:val="16"/>
          </w:rPr>
          <w:tab/>
          <w:t xml:space="preserve">                     </w:t>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t xml:space="preserve">   </w:t>
        </w:r>
        <w:r w:rsidR="00E4668B">
          <w:rPr>
            <w:rFonts w:ascii="Calibri" w:hAnsi="Calibri" w:cs="Calibri"/>
            <w:sz w:val="16"/>
            <w:szCs w:val="16"/>
          </w:rPr>
          <w:tab/>
          <w:t xml:space="preserve">              </w:t>
        </w:r>
        <w:r w:rsidR="00E4668B" w:rsidRPr="008D76A1">
          <w:rPr>
            <w:rFonts w:ascii="Calibri" w:hAnsi="Calibri" w:cs="Calibri"/>
            <w:sz w:val="16"/>
            <w:szCs w:val="16"/>
          </w:rPr>
          <w:t xml:space="preserve">stran </w:t>
        </w:r>
        <w:r w:rsidR="00E4668B" w:rsidRPr="008D76A1">
          <w:rPr>
            <w:rFonts w:ascii="Calibri" w:hAnsi="Calibri" w:cs="Calibri"/>
            <w:sz w:val="16"/>
            <w:szCs w:val="16"/>
          </w:rPr>
          <w:fldChar w:fldCharType="begin"/>
        </w:r>
        <w:r w:rsidR="00E4668B" w:rsidRPr="008D76A1">
          <w:rPr>
            <w:rFonts w:ascii="Calibri" w:hAnsi="Calibri" w:cs="Calibri"/>
            <w:sz w:val="16"/>
            <w:szCs w:val="16"/>
          </w:rPr>
          <w:instrText xml:space="preserve"> PAGE  \* Arabic  \* MERGEFORMAT </w:instrText>
        </w:r>
        <w:r w:rsidR="00E4668B" w:rsidRPr="008D76A1">
          <w:rPr>
            <w:rFonts w:ascii="Calibri" w:hAnsi="Calibri" w:cs="Calibri"/>
            <w:sz w:val="16"/>
            <w:szCs w:val="16"/>
          </w:rPr>
          <w:fldChar w:fldCharType="separate"/>
        </w:r>
        <w:r w:rsidR="00FA7FDA">
          <w:rPr>
            <w:rFonts w:ascii="Calibri" w:hAnsi="Calibri" w:cs="Calibri"/>
            <w:noProof/>
            <w:sz w:val="16"/>
            <w:szCs w:val="16"/>
          </w:rPr>
          <w:t>1</w:t>
        </w:r>
        <w:r w:rsidR="00E4668B" w:rsidRPr="008D76A1">
          <w:rPr>
            <w:rFonts w:ascii="Calibri" w:hAnsi="Calibri" w:cs="Calibri"/>
            <w:sz w:val="16"/>
            <w:szCs w:val="16"/>
          </w:rPr>
          <w:fldChar w:fldCharType="end"/>
        </w:r>
        <w:r w:rsidR="00E4668B" w:rsidRPr="008D76A1">
          <w:rPr>
            <w:rFonts w:ascii="Calibri" w:hAnsi="Calibri" w:cs="Calibri"/>
            <w:sz w:val="16"/>
            <w:szCs w:val="16"/>
          </w:rPr>
          <w:t>/</w:t>
        </w:r>
        <w:r w:rsidR="00E4668B" w:rsidRPr="008D76A1">
          <w:rPr>
            <w:rFonts w:ascii="Calibri" w:hAnsi="Calibri" w:cs="Calibri"/>
            <w:sz w:val="16"/>
            <w:szCs w:val="16"/>
          </w:rPr>
          <w:fldChar w:fldCharType="begin"/>
        </w:r>
        <w:r w:rsidR="00E4668B" w:rsidRPr="008D76A1">
          <w:rPr>
            <w:rFonts w:ascii="Calibri" w:hAnsi="Calibri" w:cs="Calibri"/>
            <w:sz w:val="16"/>
            <w:szCs w:val="16"/>
          </w:rPr>
          <w:instrText xml:space="preserve"> NUMPAGES  \* Arabic  \* MERGEFORMAT </w:instrText>
        </w:r>
        <w:r w:rsidR="00E4668B" w:rsidRPr="008D76A1">
          <w:rPr>
            <w:rFonts w:ascii="Calibri" w:hAnsi="Calibri" w:cs="Calibri"/>
            <w:sz w:val="16"/>
            <w:szCs w:val="16"/>
          </w:rPr>
          <w:fldChar w:fldCharType="separate"/>
        </w:r>
        <w:r w:rsidR="00FA7FDA">
          <w:rPr>
            <w:rFonts w:ascii="Calibri" w:hAnsi="Calibri" w:cs="Calibri"/>
            <w:noProof/>
            <w:sz w:val="16"/>
            <w:szCs w:val="16"/>
          </w:rPr>
          <w:t>4</w:t>
        </w:r>
        <w:r w:rsidR="00E4668B" w:rsidRPr="008D76A1">
          <w:rPr>
            <w:rFonts w:ascii="Calibri" w:hAnsi="Calibri" w:cs="Calibri"/>
            <w:sz w:val="16"/>
            <w:szCs w:val="16"/>
          </w:rPr>
          <w:fldChar w:fldCharType="end"/>
        </w:r>
      </w:p>
      <w:p w14:paraId="6B915C8A" w14:textId="1332F680" w:rsidR="00E4668B" w:rsidRPr="00583457" w:rsidRDefault="00E4668B" w:rsidP="00583457">
        <w:pPr>
          <w:pStyle w:val="Naslov4"/>
          <w:pBdr>
            <w:top w:val="single" w:sz="4" w:space="1" w:color="BFBFBF" w:themeColor="background1" w:themeShade="BF"/>
          </w:pBdr>
        </w:pPr>
        <w:r w:rsidRPr="00583457">
          <w:t xml:space="preserve"> </w:t>
        </w:r>
      </w:p>
      <w:p w14:paraId="16569512" w14:textId="5BD2C4AB" w:rsidR="00E4668B" w:rsidRPr="00CA14D2" w:rsidRDefault="00E4668B"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C9A95" w14:textId="77777777" w:rsidR="009A0162" w:rsidRDefault="009A0162" w:rsidP="00233848">
      <w:r>
        <w:separator/>
      </w:r>
    </w:p>
  </w:footnote>
  <w:footnote w:type="continuationSeparator" w:id="0">
    <w:p w14:paraId="20D26F84" w14:textId="77777777" w:rsidR="009A0162" w:rsidRDefault="009A0162" w:rsidP="00233848">
      <w:r>
        <w:continuationSeparator/>
      </w:r>
    </w:p>
  </w:footnote>
  <w:footnote w:id="1">
    <w:p w14:paraId="51BA6FDB" w14:textId="77777777" w:rsidR="008A2D59" w:rsidRPr="00212F8B" w:rsidRDefault="008A2D59" w:rsidP="008A2D59">
      <w:pPr>
        <w:pStyle w:val="Sprotnaopomba-besedilo"/>
        <w:rPr>
          <w:rFonts w:asciiTheme="minorHAnsi" w:hAnsiTheme="minorHAnsi" w:cstheme="minorHAnsi"/>
          <w:sz w:val="16"/>
          <w:szCs w:val="16"/>
        </w:rPr>
      </w:pPr>
      <w:r w:rsidRPr="00212F8B">
        <w:rPr>
          <w:rStyle w:val="Sprotnaopomba-sklic"/>
          <w:rFonts w:asciiTheme="minorHAnsi" w:hAnsiTheme="minorHAnsi" w:cstheme="minorHAnsi"/>
          <w:sz w:val="16"/>
          <w:szCs w:val="16"/>
        </w:rPr>
        <w:footnoteRef/>
      </w:r>
      <w:r w:rsidRPr="00212F8B">
        <w:rPr>
          <w:rFonts w:asciiTheme="minorHAnsi" w:hAnsiTheme="minorHAnsi" w:cstheme="minorHAnsi"/>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786206C9" w14:textId="77777777" w:rsidR="007474B6" w:rsidRPr="00965B6C" w:rsidRDefault="007474B6" w:rsidP="008A2D59">
      <w:pPr>
        <w:pStyle w:val="Sprotnaopomba-besedilo"/>
        <w:rPr>
          <w:i w:val="0"/>
        </w:rPr>
      </w:pPr>
      <w:r>
        <w:rPr>
          <w:rStyle w:val="Sprotnaopomba-sklic"/>
        </w:rPr>
        <w:footnoteRef/>
      </w:r>
      <w:r w:rsidRPr="00965B6C">
        <w:rPr>
          <w:i w:val="0"/>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63AB523D" w14:textId="77777777" w:rsidR="007474B6" w:rsidRPr="00373908" w:rsidRDefault="007474B6" w:rsidP="008A2D59">
      <w:pPr>
        <w:pStyle w:val="Sprotnaopomba-besedilo"/>
        <w:rPr>
          <w:i w:val="0"/>
        </w:rPr>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46DBF40D" w:rsidR="00E4668B" w:rsidRPr="008B1FDF" w:rsidRDefault="00E4668B" w:rsidP="00583457">
    <w:pPr>
      <w:pStyle w:val="Naslov4"/>
      <w:pBdr>
        <w:bottom w:val="single" w:sz="4" w:space="1" w:color="BFBFBF" w:themeColor="background1" w:themeShade="BF"/>
      </w:pBdr>
    </w:pPr>
    <w:r w:rsidRPr="00D77B6F">
      <w:t>Priloga 2: Izjava o izpolnjevanju minimalnih tehničnih zahtev naročnika in specifikacije ponujene opreme</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4496C944" w:rsidR="00E4668B" w:rsidRPr="004B5655" w:rsidRDefault="00E4668B"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E4668B"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E4668B" w:rsidRDefault="00E4668B" w:rsidP="00A80B38">
          <w:pPr>
            <w:pStyle w:val="Glava"/>
            <w:jc w:val="center"/>
          </w:pPr>
          <w:r>
            <w:rPr>
              <w:noProof/>
              <w:lang w:val="en-GB" w:eastAsia="en-GB"/>
            </w:rPr>
            <w:drawing>
              <wp:inline distT="0" distB="0" distL="0" distR="0" wp14:anchorId="1D012CE4" wp14:editId="5123E5B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E4668B" w:rsidRDefault="00E4668B" w:rsidP="00A80B38">
          <w:pPr>
            <w:pStyle w:val="Glava"/>
            <w:jc w:val="center"/>
          </w:pPr>
          <w:r>
            <w:rPr>
              <w:noProof/>
              <w:lang w:val="en-GB" w:eastAsia="en-GB"/>
            </w:rPr>
            <w:drawing>
              <wp:inline distT="0" distB="0" distL="0" distR="0" wp14:anchorId="692FA059" wp14:editId="6327697F">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E4668B" w:rsidRDefault="00E4668B" w:rsidP="00A80B38">
          <w:pPr>
            <w:pStyle w:val="Glava"/>
            <w:jc w:val="center"/>
          </w:pPr>
          <w:r>
            <w:rPr>
              <w:noProof/>
              <w:lang w:val="en-GB" w:eastAsia="en-GB"/>
            </w:rPr>
            <w:drawing>
              <wp:inline distT="0" distB="0" distL="0" distR="0" wp14:anchorId="7A070DF1" wp14:editId="7BAECA76">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E4668B" w:rsidRDefault="00E4668B"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A2105"/>
    <w:multiLevelType w:val="hybridMultilevel"/>
    <w:tmpl w:val="ABE895D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210EB8"/>
    <w:multiLevelType w:val="hybridMultilevel"/>
    <w:tmpl w:val="FC7AA29E"/>
    <w:lvl w:ilvl="0" w:tplc="7D4423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69072D"/>
    <w:multiLevelType w:val="hybridMultilevel"/>
    <w:tmpl w:val="DC66C7B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9BC12FF"/>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0A4248E2"/>
    <w:multiLevelType w:val="hybridMultilevel"/>
    <w:tmpl w:val="9EFCA85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23F37A2"/>
    <w:multiLevelType w:val="hybridMultilevel"/>
    <w:tmpl w:val="126C16FE"/>
    <w:lvl w:ilvl="0" w:tplc="0424000F">
      <w:start w:val="1"/>
      <w:numFmt w:val="decimal"/>
      <w:lvlText w:val="%1."/>
      <w:lvlJc w:val="left"/>
      <w:pPr>
        <w:ind w:left="360" w:hanging="360"/>
      </w:pPr>
    </w:lvl>
    <w:lvl w:ilvl="1" w:tplc="04240017">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151E4E42"/>
    <w:multiLevelType w:val="hybridMultilevel"/>
    <w:tmpl w:val="003401A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661A63"/>
    <w:multiLevelType w:val="hybridMultilevel"/>
    <w:tmpl w:val="AB2E81B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75E2601"/>
    <w:multiLevelType w:val="hybridMultilevel"/>
    <w:tmpl w:val="40763C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99C30A3"/>
    <w:multiLevelType w:val="hybridMultilevel"/>
    <w:tmpl w:val="B32ADB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A2B1028"/>
    <w:multiLevelType w:val="hybridMultilevel"/>
    <w:tmpl w:val="00A04FB0"/>
    <w:lvl w:ilvl="0" w:tplc="496E958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E32798"/>
    <w:multiLevelType w:val="hybridMultilevel"/>
    <w:tmpl w:val="660C3408"/>
    <w:lvl w:ilvl="0" w:tplc="5868F5A0">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1B7D504B"/>
    <w:multiLevelType w:val="hybridMultilevel"/>
    <w:tmpl w:val="0F14DA36"/>
    <w:lvl w:ilvl="0" w:tplc="1952C40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75C1BCB"/>
    <w:multiLevelType w:val="hybridMultilevel"/>
    <w:tmpl w:val="D6E81F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B534E7F"/>
    <w:multiLevelType w:val="hybridMultilevel"/>
    <w:tmpl w:val="26ACDA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20D50CF"/>
    <w:multiLevelType w:val="hybridMultilevel"/>
    <w:tmpl w:val="A3AA1C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BFD186F"/>
    <w:multiLevelType w:val="hybridMultilevel"/>
    <w:tmpl w:val="46A0D26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4552408"/>
    <w:multiLevelType w:val="hybridMultilevel"/>
    <w:tmpl w:val="DB8AEF2A"/>
    <w:lvl w:ilvl="0" w:tplc="CC7A1CA2">
      <w:start w:val="1"/>
      <w:numFmt w:val="lowerLetter"/>
      <w:lvlText w:val="%1."/>
      <w:lvlJc w:val="left"/>
      <w:pPr>
        <w:ind w:left="720" w:hanging="360"/>
      </w:pPr>
      <w:rPr>
        <w:rFonts w:asciiTheme="minorHAnsi" w:eastAsia="Calibri" w:hAnsiTheme="minorHAnsi" w:cstheme="minorHAns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7555427"/>
    <w:multiLevelType w:val="hybridMultilevel"/>
    <w:tmpl w:val="771ABBD2"/>
    <w:lvl w:ilvl="0" w:tplc="F16C5D5E">
      <w:start w:val="1"/>
      <w:numFmt w:val="lowerLetter"/>
      <w:lvlText w:val="%1."/>
      <w:lvlJc w:val="left"/>
      <w:pPr>
        <w:ind w:left="720" w:hanging="360"/>
      </w:pPr>
      <w:rPr>
        <w:rFonts w:asciiTheme="minorHAnsi" w:eastAsia="Calibri" w:hAnsiTheme="minorHAnsi" w:cstheme="minorHAns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0076885"/>
    <w:multiLevelType w:val="hybridMultilevel"/>
    <w:tmpl w:val="34CAAA92"/>
    <w:lvl w:ilvl="0" w:tplc="366E89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602FCB"/>
    <w:multiLevelType w:val="hybridMultilevel"/>
    <w:tmpl w:val="7354FBD4"/>
    <w:lvl w:ilvl="0" w:tplc="AB849BAA">
      <w:start w:val="1"/>
      <w:numFmt w:val="lowerLetter"/>
      <w:lvlText w:val="%1."/>
      <w:lvlJc w:val="left"/>
      <w:pPr>
        <w:ind w:left="720" w:hanging="360"/>
      </w:pPr>
      <w:rPr>
        <w:rFonts w:asciiTheme="minorHAnsi" w:eastAsia="Calibri" w:hAnsiTheme="minorHAnsi" w:cstheme="minorHAns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07A0ED5"/>
    <w:multiLevelType w:val="hybridMultilevel"/>
    <w:tmpl w:val="464409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E6862"/>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6"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592FD1"/>
    <w:multiLevelType w:val="hybridMultilevel"/>
    <w:tmpl w:val="623E392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661870B1"/>
    <w:multiLevelType w:val="hybridMultilevel"/>
    <w:tmpl w:val="5D42216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8F1C99"/>
    <w:multiLevelType w:val="hybridMultilevel"/>
    <w:tmpl w:val="8DF67D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E580751"/>
    <w:multiLevelType w:val="hybridMultilevel"/>
    <w:tmpl w:val="57025980"/>
    <w:lvl w:ilvl="0" w:tplc="36945D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1DC58F2"/>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2" w15:restartNumberingAfterBreak="0">
    <w:nsid w:val="72D51FA0"/>
    <w:multiLevelType w:val="hybridMultilevel"/>
    <w:tmpl w:val="05B2D5F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3" w15:restartNumberingAfterBreak="0">
    <w:nsid w:val="736F43D1"/>
    <w:multiLevelType w:val="hybridMultilevel"/>
    <w:tmpl w:val="AB2E81B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58B34A2"/>
    <w:multiLevelType w:val="hybridMultilevel"/>
    <w:tmpl w:val="BB3CA760"/>
    <w:lvl w:ilvl="0" w:tplc="A1500188">
      <w:start w:val="1"/>
      <w:numFmt w:val="decimal"/>
      <w:lvlText w:val="%1."/>
      <w:lvlJc w:val="left"/>
      <w:pPr>
        <w:ind w:left="360" w:hanging="360"/>
      </w:pPr>
      <w:rPr>
        <w:b w:val="0"/>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9FD3740"/>
    <w:multiLevelType w:val="hybridMultilevel"/>
    <w:tmpl w:val="8DF67D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3F0F53"/>
    <w:multiLevelType w:val="hybridMultilevel"/>
    <w:tmpl w:val="0756D0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D4819E3"/>
    <w:multiLevelType w:val="hybridMultilevel"/>
    <w:tmpl w:val="CBE0ECA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7"/>
  </w:num>
  <w:num w:numId="2">
    <w:abstractNumId w:val="33"/>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6"/>
  </w:num>
  <w:num w:numId="19">
    <w:abstractNumId w:val="22"/>
  </w:num>
  <w:num w:numId="20">
    <w:abstractNumId w:val="26"/>
  </w:num>
  <w:num w:numId="21">
    <w:abstractNumId w:val="24"/>
  </w:num>
  <w:num w:numId="22">
    <w:abstractNumId w:val="36"/>
  </w:num>
  <w:num w:numId="23">
    <w:abstractNumId w:val="29"/>
  </w:num>
  <w:num w:numId="24">
    <w:abstractNumId w:val="10"/>
  </w:num>
  <w:num w:numId="25">
    <w:abstractNumId w:val="9"/>
  </w:num>
  <w:num w:numId="26">
    <w:abstractNumId w:val="35"/>
  </w:num>
  <w:num w:numId="27">
    <w:abstractNumId w:val="37"/>
  </w:num>
  <w:num w:numId="28">
    <w:abstractNumId w:val="34"/>
  </w:num>
  <w:num w:numId="29">
    <w:abstractNumId w:val="28"/>
  </w:num>
  <w:num w:numId="30">
    <w:abstractNumId w:val="2"/>
  </w:num>
  <w:num w:numId="31">
    <w:abstractNumId w:val="16"/>
  </w:num>
  <w:num w:numId="32">
    <w:abstractNumId w:val="30"/>
  </w:num>
  <w:num w:numId="33">
    <w:abstractNumId w:val="23"/>
  </w:num>
  <w:num w:numId="34">
    <w:abstractNumId w:val="19"/>
  </w:num>
  <w:num w:numId="35">
    <w:abstractNumId w:val="21"/>
  </w:num>
  <w:num w:numId="36">
    <w:abstractNumId w:val="1"/>
  </w:num>
  <w:num w:numId="37">
    <w:abstractNumId w:val="12"/>
  </w:num>
  <w:num w:numId="3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tNaAExKHD8sAAAA"/>
  </w:docVars>
  <w:rsids>
    <w:rsidRoot w:val="008768FA"/>
    <w:rsid w:val="00022E32"/>
    <w:rsid w:val="00035E3D"/>
    <w:rsid w:val="00044153"/>
    <w:rsid w:val="000527D1"/>
    <w:rsid w:val="00052AF3"/>
    <w:rsid w:val="00053188"/>
    <w:rsid w:val="00053A07"/>
    <w:rsid w:val="00060D59"/>
    <w:rsid w:val="00070990"/>
    <w:rsid w:val="00073F66"/>
    <w:rsid w:val="00077B6A"/>
    <w:rsid w:val="00080B7E"/>
    <w:rsid w:val="000909A2"/>
    <w:rsid w:val="00095136"/>
    <w:rsid w:val="000A4293"/>
    <w:rsid w:val="000B304D"/>
    <w:rsid w:val="000C03CF"/>
    <w:rsid w:val="000C6C08"/>
    <w:rsid w:val="000E0403"/>
    <w:rsid w:val="000F023A"/>
    <w:rsid w:val="0011423D"/>
    <w:rsid w:val="00115AB4"/>
    <w:rsid w:val="001221F2"/>
    <w:rsid w:val="00136561"/>
    <w:rsid w:val="00144E95"/>
    <w:rsid w:val="00145B34"/>
    <w:rsid w:val="00167577"/>
    <w:rsid w:val="00197033"/>
    <w:rsid w:val="001979E6"/>
    <w:rsid w:val="001A7CAF"/>
    <w:rsid w:val="001B0B71"/>
    <w:rsid w:val="001C254F"/>
    <w:rsid w:val="001D6374"/>
    <w:rsid w:val="002048FB"/>
    <w:rsid w:val="00210E90"/>
    <w:rsid w:val="00212F8B"/>
    <w:rsid w:val="00233848"/>
    <w:rsid w:val="00244EDD"/>
    <w:rsid w:val="00261480"/>
    <w:rsid w:val="00267BF4"/>
    <w:rsid w:val="00270F53"/>
    <w:rsid w:val="002734B8"/>
    <w:rsid w:val="002862FC"/>
    <w:rsid w:val="00297C25"/>
    <w:rsid w:val="002B1803"/>
    <w:rsid w:val="002D4338"/>
    <w:rsid w:val="002D4B0F"/>
    <w:rsid w:val="002D7EB8"/>
    <w:rsid w:val="002E2F98"/>
    <w:rsid w:val="002F0E74"/>
    <w:rsid w:val="0031014D"/>
    <w:rsid w:val="003113D1"/>
    <w:rsid w:val="00314680"/>
    <w:rsid w:val="00314F63"/>
    <w:rsid w:val="00315DB8"/>
    <w:rsid w:val="003349F5"/>
    <w:rsid w:val="00340A16"/>
    <w:rsid w:val="00366983"/>
    <w:rsid w:val="00370B66"/>
    <w:rsid w:val="003737B0"/>
    <w:rsid w:val="00373908"/>
    <w:rsid w:val="00391B8A"/>
    <w:rsid w:val="00394387"/>
    <w:rsid w:val="0039640B"/>
    <w:rsid w:val="003978D5"/>
    <w:rsid w:val="003A3333"/>
    <w:rsid w:val="003A4484"/>
    <w:rsid w:val="003B6DAE"/>
    <w:rsid w:val="003D06DA"/>
    <w:rsid w:val="003D0872"/>
    <w:rsid w:val="003D1974"/>
    <w:rsid w:val="003E48D7"/>
    <w:rsid w:val="00400A7E"/>
    <w:rsid w:val="00403611"/>
    <w:rsid w:val="00406923"/>
    <w:rsid w:val="00406F12"/>
    <w:rsid w:val="00407A3F"/>
    <w:rsid w:val="00407D83"/>
    <w:rsid w:val="00416317"/>
    <w:rsid w:val="00420FFF"/>
    <w:rsid w:val="004357AE"/>
    <w:rsid w:val="00443A26"/>
    <w:rsid w:val="00454D9D"/>
    <w:rsid w:val="00485358"/>
    <w:rsid w:val="004A47CE"/>
    <w:rsid w:val="004E305E"/>
    <w:rsid w:val="004F0B35"/>
    <w:rsid w:val="00503776"/>
    <w:rsid w:val="0051265A"/>
    <w:rsid w:val="0051499C"/>
    <w:rsid w:val="00515371"/>
    <w:rsid w:val="00535065"/>
    <w:rsid w:val="00546333"/>
    <w:rsid w:val="00571355"/>
    <w:rsid w:val="00571E7B"/>
    <w:rsid w:val="00573D3E"/>
    <w:rsid w:val="0057701E"/>
    <w:rsid w:val="00577C74"/>
    <w:rsid w:val="00583457"/>
    <w:rsid w:val="005904B4"/>
    <w:rsid w:val="005A2478"/>
    <w:rsid w:val="005A3352"/>
    <w:rsid w:val="005B2733"/>
    <w:rsid w:val="005B5772"/>
    <w:rsid w:val="005B6A28"/>
    <w:rsid w:val="005C5CF7"/>
    <w:rsid w:val="005E5BAE"/>
    <w:rsid w:val="005F5C7D"/>
    <w:rsid w:val="0060060D"/>
    <w:rsid w:val="006033CC"/>
    <w:rsid w:val="00605F33"/>
    <w:rsid w:val="00626D21"/>
    <w:rsid w:val="00641161"/>
    <w:rsid w:val="00651849"/>
    <w:rsid w:val="00675178"/>
    <w:rsid w:val="006771DE"/>
    <w:rsid w:val="00681CA1"/>
    <w:rsid w:val="00697FBB"/>
    <w:rsid w:val="006A2143"/>
    <w:rsid w:val="006E43F8"/>
    <w:rsid w:val="00705756"/>
    <w:rsid w:val="00717267"/>
    <w:rsid w:val="00722758"/>
    <w:rsid w:val="007474B6"/>
    <w:rsid w:val="0076160C"/>
    <w:rsid w:val="007646D3"/>
    <w:rsid w:val="00766101"/>
    <w:rsid w:val="00805DC3"/>
    <w:rsid w:val="00816D89"/>
    <w:rsid w:val="0081753C"/>
    <w:rsid w:val="00832280"/>
    <w:rsid w:val="00856D7A"/>
    <w:rsid w:val="008641A2"/>
    <w:rsid w:val="00866299"/>
    <w:rsid w:val="008768FA"/>
    <w:rsid w:val="008962E4"/>
    <w:rsid w:val="008A2D59"/>
    <w:rsid w:val="008A3516"/>
    <w:rsid w:val="008A5B69"/>
    <w:rsid w:val="008B1FDF"/>
    <w:rsid w:val="008B6510"/>
    <w:rsid w:val="008D30BE"/>
    <w:rsid w:val="009308DD"/>
    <w:rsid w:val="00957BB7"/>
    <w:rsid w:val="0096523F"/>
    <w:rsid w:val="00965B6C"/>
    <w:rsid w:val="00965E9E"/>
    <w:rsid w:val="00965F25"/>
    <w:rsid w:val="009831EE"/>
    <w:rsid w:val="009915A0"/>
    <w:rsid w:val="009A0162"/>
    <w:rsid w:val="009A312D"/>
    <w:rsid w:val="009E4695"/>
    <w:rsid w:val="009E7B5D"/>
    <w:rsid w:val="009F60D4"/>
    <w:rsid w:val="00A008EC"/>
    <w:rsid w:val="00A00EB7"/>
    <w:rsid w:val="00A01FE0"/>
    <w:rsid w:val="00A031F3"/>
    <w:rsid w:val="00A05A63"/>
    <w:rsid w:val="00A17E54"/>
    <w:rsid w:val="00A3250F"/>
    <w:rsid w:val="00A44B3A"/>
    <w:rsid w:val="00A47DF5"/>
    <w:rsid w:val="00A6363A"/>
    <w:rsid w:val="00A64BA9"/>
    <w:rsid w:val="00A667FC"/>
    <w:rsid w:val="00A80B38"/>
    <w:rsid w:val="00A841BF"/>
    <w:rsid w:val="00A84500"/>
    <w:rsid w:val="00A90493"/>
    <w:rsid w:val="00A9198D"/>
    <w:rsid w:val="00A93902"/>
    <w:rsid w:val="00A950D7"/>
    <w:rsid w:val="00A964AC"/>
    <w:rsid w:val="00AD4D65"/>
    <w:rsid w:val="00AE5F18"/>
    <w:rsid w:val="00AE7295"/>
    <w:rsid w:val="00AF39A7"/>
    <w:rsid w:val="00B066C3"/>
    <w:rsid w:val="00B11AE3"/>
    <w:rsid w:val="00B17B40"/>
    <w:rsid w:val="00B215F3"/>
    <w:rsid w:val="00B74ED9"/>
    <w:rsid w:val="00B87089"/>
    <w:rsid w:val="00B906C0"/>
    <w:rsid w:val="00BA320F"/>
    <w:rsid w:val="00BC1026"/>
    <w:rsid w:val="00BC6931"/>
    <w:rsid w:val="00BD5C6E"/>
    <w:rsid w:val="00BF0822"/>
    <w:rsid w:val="00BF0C7E"/>
    <w:rsid w:val="00BF2F50"/>
    <w:rsid w:val="00C0172E"/>
    <w:rsid w:val="00C020E2"/>
    <w:rsid w:val="00C16290"/>
    <w:rsid w:val="00C2299F"/>
    <w:rsid w:val="00C25616"/>
    <w:rsid w:val="00C30F97"/>
    <w:rsid w:val="00C315DD"/>
    <w:rsid w:val="00C43797"/>
    <w:rsid w:val="00C5122D"/>
    <w:rsid w:val="00C53AA5"/>
    <w:rsid w:val="00C67066"/>
    <w:rsid w:val="00C81220"/>
    <w:rsid w:val="00C818B3"/>
    <w:rsid w:val="00C96080"/>
    <w:rsid w:val="00CA14D2"/>
    <w:rsid w:val="00CA39BF"/>
    <w:rsid w:val="00CA4BD4"/>
    <w:rsid w:val="00CA6D64"/>
    <w:rsid w:val="00CC24AB"/>
    <w:rsid w:val="00CD4124"/>
    <w:rsid w:val="00CD44D3"/>
    <w:rsid w:val="00CD4641"/>
    <w:rsid w:val="00CD4D2A"/>
    <w:rsid w:val="00D12A06"/>
    <w:rsid w:val="00D14593"/>
    <w:rsid w:val="00D16D8D"/>
    <w:rsid w:val="00D20E12"/>
    <w:rsid w:val="00D321BB"/>
    <w:rsid w:val="00D37485"/>
    <w:rsid w:val="00D44F98"/>
    <w:rsid w:val="00D65388"/>
    <w:rsid w:val="00D709D0"/>
    <w:rsid w:val="00D77B6F"/>
    <w:rsid w:val="00DB3112"/>
    <w:rsid w:val="00DB5803"/>
    <w:rsid w:val="00DD1A4B"/>
    <w:rsid w:val="00DD5852"/>
    <w:rsid w:val="00E17780"/>
    <w:rsid w:val="00E240AC"/>
    <w:rsid w:val="00E3229B"/>
    <w:rsid w:val="00E4668B"/>
    <w:rsid w:val="00E52927"/>
    <w:rsid w:val="00E74207"/>
    <w:rsid w:val="00E87A1D"/>
    <w:rsid w:val="00E9124A"/>
    <w:rsid w:val="00E922B0"/>
    <w:rsid w:val="00E9733E"/>
    <w:rsid w:val="00E97EC8"/>
    <w:rsid w:val="00EA1924"/>
    <w:rsid w:val="00EC1584"/>
    <w:rsid w:val="00F0444F"/>
    <w:rsid w:val="00F13656"/>
    <w:rsid w:val="00F3634E"/>
    <w:rsid w:val="00F80501"/>
    <w:rsid w:val="00F8250A"/>
    <w:rsid w:val="00F847D0"/>
    <w:rsid w:val="00F85E08"/>
    <w:rsid w:val="00F90B8A"/>
    <w:rsid w:val="00FA6BE1"/>
    <w:rsid w:val="00FA7FDA"/>
    <w:rsid w:val="00FB4075"/>
    <w:rsid w:val="00FC1908"/>
    <w:rsid w:val="00FC45B1"/>
    <w:rsid w:val="00FC647C"/>
    <w:rsid w:val="00FD0FB5"/>
    <w:rsid w:val="00FF18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992B9"/>
  <w15:docId w15:val="{7E604042-FC0C-4E4F-AFE6-28F3423FB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680200-392F-4056-91B5-42838D62C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550</Words>
  <Characters>3140</Characters>
  <Application>Microsoft Office Word</Application>
  <DocSecurity>0</DocSecurity>
  <Lines>26</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Iris Hajd</cp:lastModifiedBy>
  <cp:revision>8</cp:revision>
  <dcterms:created xsi:type="dcterms:W3CDTF">2020-06-01T13:21:00Z</dcterms:created>
  <dcterms:modified xsi:type="dcterms:W3CDTF">2020-06-12T09:19:00Z</dcterms:modified>
</cp:coreProperties>
</file>